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6506" w:rsidRPr="00086506" w:rsidRDefault="00086506" w:rsidP="00086506">
      <w:pPr>
        <w:spacing w:after="0"/>
        <w:jc w:val="center"/>
        <w:rPr>
          <w:rFonts w:ascii="Times New Roman" w:eastAsia="Calibri" w:hAnsi="Times New Roman" w:cs="Times New Roman"/>
          <w:b/>
          <w:sz w:val="28"/>
          <w:szCs w:val="28"/>
          <w:lang w:eastAsia="en-US"/>
        </w:rPr>
      </w:pPr>
      <w:r w:rsidRPr="00086506">
        <w:rPr>
          <w:rFonts w:ascii="Times New Roman" w:eastAsia="Calibri" w:hAnsi="Times New Roman" w:cs="Times New Roman"/>
          <w:b/>
          <w:sz w:val="28"/>
          <w:szCs w:val="28"/>
          <w:lang w:eastAsia="en-US"/>
        </w:rPr>
        <w:t xml:space="preserve">Муниципальное бюджетное учреждение дополнительного образования «Детская музыкальная школа № 6» </w:t>
      </w:r>
    </w:p>
    <w:p w:rsidR="00086506" w:rsidRPr="00086506" w:rsidRDefault="00086506" w:rsidP="00086506">
      <w:pPr>
        <w:spacing w:after="0"/>
        <w:jc w:val="center"/>
        <w:rPr>
          <w:rFonts w:ascii="Times New Roman" w:eastAsia="Calibri" w:hAnsi="Times New Roman" w:cs="Times New Roman"/>
          <w:b/>
          <w:sz w:val="28"/>
          <w:szCs w:val="28"/>
          <w:lang w:eastAsia="en-US"/>
        </w:rPr>
      </w:pPr>
      <w:r w:rsidRPr="00086506">
        <w:rPr>
          <w:rFonts w:ascii="Times New Roman" w:eastAsia="Calibri" w:hAnsi="Times New Roman" w:cs="Times New Roman"/>
          <w:b/>
          <w:sz w:val="28"/>
          <w:szCs w:val="28"/>
          <w:lang w:eastAsia="en-US"/>
        </w:rPr>
        <w:t>городского округа Саранск</w:t>
      </w:r>
    </w:p>
    <w:p w:rsidR="00086506" w:rsidRPr="00086506" w:rsidRDefault="00086506" w:rsidP="00086506">
      <w:pPr>
        <w:spacing w:after="0" w:line="360" w:lineRule="auto"/>
        <w:jc w:val="center"/>
        <w:rPr>
          <w:rFonts w:ascii="Times New Roman" w:eastAsia="Calibri" w:hAnsi="Times New Roman" w:cs="Times New Roman"/>
          <w:sz w:val="28"/>
          <w:szCs w:val="28"/>
          <w:lang w:eastAsia="en-US"/>
        </w:rPr>
      </w:pPr>
    </w:p>
    <w:p w:rsidR="00086506" w:rsidRPr="00086506" w:rsidRDefault="00086506" w:rsidP="00086506">
      <w:pPr>
        <w:spacing w:line="360" w:lineRule="auto"/>
        <w:jc w:val="center"/>
        <w:rPr>
          <w:rFonts w:ascii="Times New Roman" w:eastAsia="Calibri" w:hAnsi="Times New Roman" w:cs="Times New Roman"/>
          <w:sz w:val="28"/>
          <w:szCs w:val="28"/>
          <w:lang w:eastAsia="en-US"/>
        </w:rPr>
      </w:pPr>
    </w:p>
    <w:p w:rsidR="00086506" w:rsidRPr="00086506" w:rsidRDefault="00086506" w:rsidP="00086506">
      <w:pPr>
        <w:spacing w:line="360" w:lineRule="auto"/>
        <w:jc w:val="center"/>
        <w:rPr>
          <w:rFonts w:ascii="Times New Roman" w:eastAsia="Calibri" w:hAnsi="Times New Roman" w:cs="Times New Roman"/>
          <w:sz w:val="28"/>
          <w:szCs w:val="28"/>
          <w:lang w:eastAsia="en-US"/>
        </w:rPr>
      </w:pPr>
    </w:p>
    <w:p w:rsidR="00086506" w:rsidRPr="00086506" w:rsidRDefault="00086506" w:rsidP="00086506">
      <w:pPr>
        <w:spacing w:after="0" w:line="100" w:lineRule="atLeast"/>
        <w:jc w:val="center"/>
        <w:rPr>
          <w:rFonts w:ascii="Times New Roman" w:eastAsia="Calibri" w:hAnsi="Times New Roman" w:cs="Times New Roman"/>
          <w:b/>
          <w:sz w:val="28"/>
          <w:szCs w:val="28"/>
          <w:lang w:eastAsia="en-US"/>
        </w:rPr>
      </w:pPr>
      <w:r w:rsidRPr="00086506">
        <w:rPr>
          <w:rFonts w:ascii="Times New Roman" w:eastAsia="Calibri" w:hAnsi="Times New Roman" w:cs="Times New Roman"/>
          <w:b/>
          <w:sz w:val="28"/>
          <w:szCs w:val="28"/>
          <w:lang w:eastAsia="en-US"/>
        </w:rPr>
        <w:t>ДОПОЛНИТЕЛЬНАЯ ПРЕДПРОФЕССИОНАЛЬНАЯ ОБЩЕОБРАЗОВАТЕЛЬНАЯ ПРОГРАММА В ОБЛАСТИ ИЗОБРАЗИТЕЛЬНОГО ИСКУССТВА</w:t>
      </w:r>
    </w:p>
    <w:p w:rsidR="00086506" w:rsidRPr="00086506" w:rsidRDefault="00086506" w:rsidP="00086506">
      <w:pPr>
        <w:spacing w:after="0" w:line="100" w:lineRule="atLeast"/>
        <w:jc w:val="center"/>
        <w:rPr>
          <w:rFonts w:ascii="Times New Roman" w:eastAsia="Calibri" w:hAnsi="Times New Roman" w:cs="Times New Roman"/>
          <w:sz w:val="28"/>
          <w:szCs w:val="28"/>
          <w:lang w:eastAsia="en-US"/>
        </w:rPr>
      </w:pPr>
      <w:r w:rsidRPr="00086506">
        <w:rPr>
          <w:rFonts w:ascii="Times New Roman" w:eastAsia="Calibri" w:hAnsi="Times New Roman" w:cs="Times New Roman"/>
          <w:b/>
          <w:sz w:val="28"/>
          <w:szCs w:val="28"/>
          <w:lang w:eastAsia="en-US"/>
        </w:rPr>
        <w:t xml:space="preserve"> «ЖИВОПИСЬ»</w:t>
      </w:r>
    </w:p>
    <w:p w:rsidR="00086506" w:rsidRPr="00086506" w:rsidRDefault="00086506" w:rsidP="00086506">
      <w:pPr>
        <w:spacing w:after="0" w:line="360" w:lineRule="auto"/>
        <w:jc w:val="center"/>
        <w:rPr>
          <w:rFonts w:ascii="Times New Roman" w:eastAsia="Calibri" w:hAnsi="Times New Roman" w:cs="Times New Roman"/>
          <w:sz w:val="28"/>
          <w:szCs w:val="28"/>
          <w:lang w:eastAsia="en-US"/>
        </w:rPr>
      </w:pPr>
    </w:p>
    <w:p w:rsidR="00086506" w:rsidRPr="00086506" w:rsidRDefault="00086506" w:rsidP="00086506">
      <w:pPr>
        <w:spacing w:line="360" w:lineRule="auto"/>
        <w:jc w:val="center"/>
        <w:rPr>
          <w:rFonts w:ascii="Times New Roman" w:eastAsia="Calibri" w:hAnsi="Times New Roman" w:cs="Times New Roman"/>
          <w:sz w:val="28"/>
          <w:szCs w:val="28"/>
          <w:lang w:eastAsia="en-US"/>
        </w:rPr>
      </w:pPr>
    </w:p>
    <w:p w:rsidR="00086506" w:rsidRPr="00086506" w:rsidRDefault="00086506" w:rsidP="00086506">
      <w:pPr>
        <w:spacing w:line="360" w:lineRule="auto"/>
        <w:jc w:val="center"/>
        <w:rPr>
          <w:rFonts w:ascii="Times New Roman" w:eastAsia="Calibri" w:hAnsi="Times New Roman" w:cs="Times New Roman"/>
          <w:sz w:val="28"/>
          <w:szCs w:val="28"/>
          <w:lang w:eastAsia="en-US"/>
        </w:rPr>
      </w:pPr>
    </w:p>
    <w:p w:rsidR="00086506" w:rsidRPr="00086506" w:rsidRDefault="00086506" w:rsidP="00086506">
      <w:pPr>
        <w:spacing w:after="0" w:line="100" w:lineRule="atLeast"/>
        <w:jc w:val="center"/>
        <w:rPr>
          <w:rFonts w:ascii="Times New Roman" w:eastAsia="Calibri" w:hAnsi="Times New Roman" w:cs="Times New Roman"/>
          <w:b/>
          <w:sz w:val="28"/>
          <w:szCs w:val="28"/>
          <w:lang w:eastAsia="en-US"/>
        </w:rPr>
      </w:pPr>
      <w:r w:rsidRPr="00086506">
        <w:rPr>
          <w:rFonts w:ascii="Times New Roman" w:eastAsia="Calibri" w:hAnsi="Times New Roman" w:cs="Times New Roman"/>
          <w:b/>
          <w:sz w:val="28"/>
          <w:szCs w:val="28"/>
          <w:lang w:eastAsia="en-US"/>
        </w:rPr>
        <w:t>Предметная область</w:t>
      </w:r>
    </w:p>
    <w:p w:rsidR="00086506" w:rsidRPr="00086506" w:rsidRDefault="00086506" w:rsidP="00086506">
      <w:pPr>
        <w:spacing w:after="0" w:line="360" w:lineRule="auto"/>
        <w:jc w:val="center"/>
        <w:rPr>
          <w:rFonts w:ascii="Times New Roman" w:eastAsia="Calibri" w:hAnsi="Times New Roman" w:cs="Times New Roman"/>
          <w:sz w:val="28"/>
          <w:szCs w:val="28"/>
          <w:lang w:eastAsia="en-US"/>
        </w:rPr>
      </w:pPr>
      <w:r>
        <w:rPr>
          <w:rFonts w:ascii="Times New Roman" w:eastAsia="Calibri" w:hAnsi="Times New Roman" w:cs="Times New Roman"/>
          <w:b/>
          <w:sz w:val="28"/>
          <w:szCs w:val="28"/>
          <w:lang w:eastAsia="en-US"/>
        </w:rPr>
        <w:t>В.00. ВАРИАТИВНАЯ ЧАСТЬ</w:t>
      </w:r>
    </w:p>
    <w:p w:rsidR="00086506" w:rsidRPr="00086506" w:rsidRDefault="00086506" w:rsidP="00086506">
      <w:pPr>
        <w:spacing w:after="0" w:line="360" w:lineRule="auto"/>
        <w:jc w:val="center"/>
        <w:rPr>
          <w:rFonts w:ascii="Times New Roman" w:eastAsia="Calibri" w:hAnsi="Times New Roman" w:cs="Times New Roman"/>
          <w:sz w:val="28"/>
          <w:szCs w:val="28"/>
          <w:lang w:eastAsia="en-US"/>
        </w:rPr>
      </w:pPr>
    </w:p>
    <w:p w:rsidR="00086506" w:rsidRPr="00086506" w:rsidRDefault="00086506" w:rsidP="00086506">
      <w:pPr>
        <w:spacing w:line="100" w:lineRule="atLeast"/>
        <w:jc w:val="center"/>
        <w:rPr>
          <w:rFonts w:ascii="Times New Roman" w:eastAsia="Calibri" w:hAnsi="Times New Roman" w:cs="Times New Roman"/>
          <w:b/>
          <w:sz w:val="28"/>
          <w:szCs w:val="28"/>
          <w:lang w:eastAsia="en-US"/>
        </w:rPr>
      </w:pPr>
      <w:r w:rsidRPr="00086506">
        <w:rPr>
          <w:rFonts w:ascii="Times New Roman" w:eastAsia="Calibri" w:hAnsi="Times New Roman" w:cs="Times New Roman"/>
          <w:b/>
          <w:sz w:val="28"/>
          <w:szCs w:val="28"/>
          <w:lang w:eastAsia="en-US"/>
        </w:rPr>
        <w:t>ПРОГРАММА</w:t>
      </w:r>
    </w:p>
    <w:p w:rsidR="00086506" w:rsidRPr="00086506" w:rsidRDefault="00086506" w:rsidP="00086506">
      <w:pPr>
        <w:spacing w:line="100" w:lineRule="atLeast"/>
        <w:jc w:val="center"/>
        <w:rPr>
          <w:rFonts w:ascii="Times New Roman" w:eastAsia="Calibri" w:hAnsi="Times New Roman" w:cs="Times New Roman"/>
          <w:b/>
          <w:sz w:val="28"/>
          <w:szCs w:val="28"/>
          <w:lang w:eastAsia="en-US"/>
        </w:rPr>
      </w:pPr>
    </w:p>
    <w:p w:rsidR="00086506" w:rsidRPr="00086506" w:rsidRDefault="00086506" w:rsidP="00086506">
      <w:pPr>
        <w:spacing w:after="0" w:line="100" w:lineRule="atLeast"/>
        <w:jc w:val="center"/>
        <w:rPr>
          <w:rFonts w:ascii="Times New Roman" w:eastAsia="Calibri" w:hAnsi="Times New Roman" w:cs="Times New Roman"/>
          <w:b/>
          <w:sz w:val="28"/>
          <w:szCs w:val="28"/>
          <w:lang w:eastAsia="en-US"/>
        </w:rPr>
      </w:pPr>
      <w:r w:rsidRPr="00086506">
        <w:rPr>
          <w:rFonts w:ascii="Times New Roman" w:eastAsia="Calibri" w:hAnsi="Times New Roman" w:cs="Times New Roman"/>
          <w:b/>
          <w:sz w:val="28"/>
          <w:szCs w:val="28"/>
          <w:lang w:eastAsia="en-US"/>
        </w:rPr>
        <w:t xml:space="preserve">по учебному предмету </w:t>
      </w:r>
    </w:p>
    <w:p w:rsidR="00086506" w:rsidRPr="00086506" w:rsidRDefault="00086506" w:rsidP="00086506">
      <w:pPr>
        <w:spacing w:after="0" w:line="100" w:lineRule="atLeast"/>
        <w:jc w:val="center"/>
        <w:rPr>
          <w:rFonts w:ascii="Times New Roman" w:eastAsia="Calibri" w:hAnsi="Times New Roman" w:cs="Times New Roman"/>
          <w:b/>
          <w:sz w:val="28"/>
          <w:szCs w:val="28"/>
          <w:lang w:eastAsia="en-US"/>
        </w:rPr>
      </w:pPr>
      <w:r>
        <w:rPr>
          <w:rFonts w:ascii="Times New Roman" w:eastAsia="Calibri" w:hAnsi="Times New Roman" w:cs="Times New Roman"/>
          <w:b/>
          <w:sz w:val="28"/>
          <w:szCs w:val="28"/>
          <w:lang w:eastAsia="en-US"/>
        </w:rPr>
        <w:t>В.03. ПЕЧАТНАЯ ГРАФИКА</w:t>
      </w:r>
      <w:bookmarkStart w:id="0" w:name="_GoBack"/>
      <w:bookmarkEnd w:id="0"/>
    </w:p>
    <w:p w:rsidR="00086506" w:rsidRPr="00086506" w:rsidRDefault="00086506" w:rsidP="00086506">
      <w:pPr>
        <w:spacing w:after="0"/>
        <w:jc w:val="center"/>
        <w:rPr>
          <w:rFonts w:ascii="Times New Roman" w:eastAsia="Calibri" w:hAnsi="Times New Roman" w:cs="Times New Roman"/>
          <w:sz w:val="28"/>
          <w:szCs w:val="28"/>
          <w:lang w:eastAsia="en-US"/>
        </w:rPr>
      </w:pPr>
      <w:r w:rsidRPr="00086506">
        <w:rPr>
          <w:rFonts w:ascii="Times New Roman" w:eastAsia="Calibri" w:hAnsi="Times New Roman" w:cs="Times New Roman"/>
          <w:b/>
          <w:sz w:val="28"/>
          <w:szCs w:val="28"/>
          <w:lang w:eastAsia="en-US"/>
        </w:rPr>
        <w:t>Срок обучения 5 лет</w:t>
      </w:r>
    </w:p>
    <w:p w:rsidR="00086506" w:rsidRPr="00086506" w:rsidRDefault="00086506" w:rsidP="00086506">
      <w:pPr>
        <w:spacing w:after="0" w:line="360" w:lineRule="auto"/>
        <w:jc w:val="center"/>
        <w:rPr>
          <w:rFonts w:ascii="Times New Roman" w:eastAsia="Calibri" w:hAnsi="Times New Roman" w:cs="Times New Roman"/>
          <w:sz w:val="28"/>
          <w:szCs w:val="28"/>
          <w:lang w:eastAsia="en-US"/>
        </w:rPr>
      </w:pPr>
    </w:p>
    <w:p w:rsidR="00086506" w:rsidRPr="00086506" w:rsidRDefault="00086506" w:rsidP="00086506">
      <w:pPr>
        <w:spacing w:line="360" w:lineRule="auto"/>
        <w:jc w:val="center"/>
        <w:rPr>
          <w:rFonts w:ascii="Times New Roman" w:eastAsia="Calibri" w:hAnsi="Times New Roman" w:cs="Times New Roman"/>
          <w:sz w:val="28"/>
          <w:szCs w:val="28"/>
          <w:lang w:eastAsia="en-US"/>
        </w:rPr>
      </w:pPr>
    </w:p>
    <w:p w:rsidR="00086506" w:rsidRPr="00086506" w:rsidRDefault="00086506" w:rsidP="00086506">
      <w:pPr>
        <w:spacing w:line="360" w:lineRule="auto"/>
        <w:jc w:val="center"/>
        <w:rPr>
          <w:rFonts w:ascii="Times New Roman" w:eastAsia="Calibri" w:hAnsi="Times New Roman" w:cs="Times New Roman"/>
          <w:sz w:val="28"/>
          <w:szCs w:val="28"/>
          <w:lang w:eastAsia="en-US"/>
        </w:rPr>
      </w:pPr>
    </w:p>
    <w:p w:rsidR="00086506" w:rsidRPr="00086506" w:rsidRDefault="00086506" w:rsidP="00086506">
      <w:pPr>
        <w:spacing w:line="360" w:lineRule="auto"/>
        <w:jc w:val="center"/>
        <w:rPr>
          <w:rFonts w:ascii="Times New Roman" w:eastAsia="Calibri" w:hAnsi="Times New Roman" w:cs="Times New Roman"/>
          <w:sz w:val="28"/>
          <w:szCs w:val="28"/>
          <w:lang w:eastAsia="en-US"/>
        </w:rPr>
      </w:pPr>
    </w:p>
    <w:p w:rsidR="00086506" w:rsidRPr="00086506" w:rsidRDefault="00086506" w:rsidP="00086506">
      <w:pPr>
        <w:spacing w:line="360" w:lineRule="auto"/>
        <w:jc w:val="center"/>
        <w:rPr>
          <w:rFonts w:ascii="Times New Roman" w:eastAsia="Calibri" w:hAnsi="Times New Roman" w:cs="Times New Roman"/>
          <w:sz w:val="28"/>
          <w:szCs w:val="28"/>
          <w:lang w:eastAsia="en-US"/>
        </w:rPr>
      </w:pPr>
    </w:p>
    <w:p w:rsidR="00086506" w:rsidRPr="00086506" w:rsidRDefault="00086506" w:rsidP="00086506">
      <w:pPr>
        <w:spacing w:line="360" w:lineRule="auto"/>
        <w:jc w:val="center"/>
        <w:rPr>
          <w:rFonts w:ascii="Times New Roman" w:eastAsia="Calibri" w:hAnsi="Times New Roman" w:cs="Times New Roman"/>
          <w:sz w:val="28"/>
          <w:szCs w:val="28"/>
          <w:lang w:eastAsia="en-US"/>
        </w:rPr>
      </w:pPr>
    </w:p>
    <w:p w:rsidR="00086506" w:rsidRPr="00086506" w:rsidRDefault="00086506" w:rsidP="00086506">
      <w:pPr>
        <w:spacing w:line="360" w:lineRule="auto"/>
        <w:jc w:val="center"/>
        <w:rPr>
          <w:rFonts w:ascii="Times New Roman" w:eastAsia="Calibri" w:hAnsi="Times New Roman" w:cs="Times New Roman"/>
          <w:sz w:val="28"/>
          <w:szCs w:val="28"/>
          <w:lang w:eastAsia="en-US"/>
        </w:rPr>
      </w:pPr>
      <w:r w:rsidRPr="00086506">
        <w:rPr>
          <w:rFonts w:ascii="Times New Roman" w:eastAsia="Calibri" w:hAnsi="Times New Roman" w:cs="Times New Roman"/>
          <w:b/>
          <w:sz w:val="28"/>
          <w:szCs w:val="28"/>
          <w:lang w:eastAsia="en-US"/>
        </w:rPr>
        <w:t>Саранск 2017</w:t>
      </w:r>
    </w:p>
    <w:p w:rsidR="001D74E6" w:rsidRPr="00536630" w:rsidRDefault="001D74E6" w:rsidP="001D74E6">
      <w:pPr>
        <w:rPr>
          <w:rFonts w:eastAsia="Calibri"/>
          <w:sz w:val="28"/>
          <w:szCs w:val="28"/>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47"/>
        <w:gridCol w:w="4640"/>
      </w:tblGrid>
      <w:tr w:rsidR="001D74E6" w:rsidRPr="00A87AA0" w:rsidTr="00FC5810">
        <w:tc>
          <w:tcPr>
            <w:tcW w:w="4647" w:type="dxa"/>
          </w:tcPr>
          <w:p w:rsidR="001D74E6" w:rsidRPr="00A87AA0" w:rsidRDefault="001D74E6" w:rsidP="00FC5810">
            <w:pPr>
              <w:widowControl w:val="0"/>
              <w:tabs>
                <w:tab w:val="left" w:pos="709"/>
              </w:tabs>
              <w:spacing w:line="276" w:lineRule="atLeast"/>
              <w:jc w:val="both"/>
              <w:rPr>
                <w:rFonts w:ascii="Times New Roman" w:hAnsi="Times New Roman" w:cs="Times New Roman"/>
                <w:sz w:val="28"/>
                <w:szCs w:val="28"/>
              </w:rPr>
            </w:pPr>
            <w:r w:rsidRPr="00A87AA0">
              <w:rPr>
                <w:rFonts w:ascii="Times New Roman" w:hAnsi="Times New Roman" w:cs="Times New Roman"/>
                <w:sz w:val="28"/>
                <w:szCs w:val="28"/>
              </w:rPr>
              <w:lastRenderedPageBreak/>
              <w:br w:type="page"/>
            </w:r>
            <w:r w:rsidRPr="00A87AA0">
              <w:rPr>
                <w:rFonts w:ascii="Times New Roman" w:hAnsi="Times New Roman" w:cs="Times New Roman"/>
                <w:sz w:val="28"/>
                <w:szCs w:val="28"/>
              </w:rPr>
              <w:br w:type="page"/>
              <w:t xml:space="preserve">Одобрено </w:t>
            </w:r>
          </w:p>
          <w:p w:rsidR="001D74E6" w:rsidRPr="00A87AA0" w:rsidRDefault="001D74E6" w:rsidP="00FC5810">
            <w:pPr>
              <w:widowControl w:val="0"/>
              <w:tabs>
                <w:tab w:val="left" w:pos="709"/>
              </w:tabs>
              <w:spacing w:line="276" w:lineRule="atLeast"/>
              <w:jc w:val="both"/>
              <w:rPr>
                <w:rFonts w:ascii="Times New Roman" w:hAnsi="Times New Roman" w:cs="Times New Roman"/>
                <w:sz w:val="28"/>
                <w:szCs w:val="28"/>
              </w:rPr>
            </w:pPr>
            <w:r w:rsidRPr="00A87AA0">
              <w:rPr>
                <w:rFonts w:ascii="Times New Roman" w:hAnsi="Times New Roman" w:cs="Times New Roman"/>
                <w:sz w:val="28"/>
                <w:szCs w:val="28"/>
              </w:rPr>
              <w:t>Методическим советом</w:t>
            </w:r>
          </w:p>
          <w:p w:rsidR="001D74E6" w:rsidRPr="00A87AA0" w:rsidRDefault="001D74E6" w:rsidP="00FC5810">
            <w:pPr>
              <w:widowControl w:val="0"/>
              <w:tabs>
                <w:tab w:val="left" w:pos="709"/>
              </w:tabs>
              <w:spacing w:line="276" w:lineRule="atLeast"/>
              <w:jc w:val="both"/>
              <w:rPr>
                <w:rFonts w:ascii="Times New Roman" w:hAnsi="Times New Roman" w:cs="Times New Roman"/>
                <w:sz w:val="28"/>
                <w:szCs w:val="28"/>
              </w:rPr>
            </w:pPr>
            <w:r w:rsidRPr="00A87AA0">
              <w:rPr>
                <w:rFonts w:ascii="Times New Roman" w:hAnsi="Times New Roman" w:cs="Times New Roman"/>
                <w:sz w:val="28"/>
                <w:szCs w:val="28"/>
              </w:rPr>
              <w:t>МБУДО  «ДМШ №6 »</w:t>
            </w:r>
          </w:p>
          <w:p w:rsidR="001D74E6" w:rsidRPr="00A87AA0" w:rsidRDefault="001D74E6" w:rsidP="00FC5810">
            <w:pPr>
              <w:widowControl w:val="0"/>
              <w:tabs>
                <w:tab w:val="left" w:pos="709"/>
              </w:tabs>
              <w:spacing w:line="276" w:lineRule="atLeast"/>
              <w:jc w:val="both"/>
              <w:rPr>
                <w:rFonts w:ascii="Times New Roman" w:hAnsi="Times New Roman" w:cs="Times New Roman"/>
                <w:sz w:val="28"/>
                <w:szCs w:val="28"/>
              </w:rPr>
            </w:pPr>
          </w:p>
          <w:p w:rsidR="001D74E6" w:rsidRPr="00A87AA0" w:rsidRDefault="001D74E6" w:rsidP="00FC5810">
            <w:pPr>
              <w:widowControl w:val="0"/>
              <w:tabs>
                <w:tab w:val="left" w:pos="709"/>
              </w:tabs>
              <w:spacing w:line="276" w:lineRule="atLeast"/>
              <w:jc w:val="both"/>
              <w:rPr>
                <w:rFonts w:ascii="Times New Roman" w:hAnsi="Times New Roman" w:cs="Times New Roman"/>
                <w:sz w:val="28"/>
                <w:szCs w:val="28"/>
              </w:rPr>
            </w:pPr>
          </w:p>
          <w:p w:rsidR="001D74E6" w:rsidRPr="00A87AA0" w:rsidRDefault="001D74E6" w:rsidP="00FC5810">
            <w:pPr>
              <w:widowControl w:val="0"/>
              <w:tabs>
                <w:tab w:val="left" w:pos="709"/>
              </w:tabs>
              <w:spacing w:line="276" w:lineRule="atLeast"/>
              <w:jc w:val="both"/>
              <w:rPr>
                <w:rFonts w:ascii="Times New Roman" w:hAnsi="Times New Roman" w:cs="Times New Roman"/>
                <w:sz w:val="28"/>
                <w:szCs w:val="28"/>
              </w:rPr>
            </w:pPr>
          </w:p>
          <w:p w:rsidR="001D74E6" w:rsidRPr="00A87AA0" w:rsidRDefault="001D74E6" w:rsidP="00FC5810">
            <w:pPr>
              <w:widowControl w:val="0"/>
              <w:tabs>
                <w:tab w:val="left" w:pos="709"/>
              </w:tabs>
              <w:spacing w:line="276" w:lineRule="atLeast"/>
              <w:jc w:val="both"/>
              <w:rPr>
                <w:rFonts w:ascii="Times New Roman" w:hAnsi="Times New Roman" w:cs="Times New Roman"/>
                <w:sz w:val="28"/>
                <w:szCs w:val="28"/>
              </w:rPr>
            </w:pPr>
            <w:r w:rsidRPr="00A87AA0">
              <w:rPr>
                <w:rFonts w:ascii="Times New Roman" w:hAnsi="Times New Roman" w:cs="Times New Roman"/>
                <w:sz w:val="28"/>
                <w:szCs w:val="28"/>
              </w:rPr>
              <w:t>«___»____________2017 г.</w:t>
            </w:r>
          </w:p>
          <w:p w:rsidR="001D74E6" w:rsidRPr="00A87AA0" w:rsidRDefault="001D74E6" w:rsidP="00FC5810">
            <w:pPr>
              <w:widowControl w:val="0"/>
              <w:tabs>
                <w:tab w:val="left" w:pos="709"/>
              </w:tabs>
              <w:spacing w:line="276" w:lineRule="atLeast"/>
              <w:jc w:val="both"/>
              <w:rPr>
                <w:rFonts w:ascii="Times New Roman" w:hAnsi="Times New Roman" w:cs="Times New Roman"/>
                <w:sz w:val="28"/>
                <w:szCs w:val="28"/>
              </w:rPr>
            </w:pPr>
          </w:p>
        </w:tc>
        <w:tc>
          <w:tcPr>
            <w:tcW w:w="4640" w:type="dxa"/>
          </w:tcPr>
          <w:p w:rsidR="001D74E6" w:rsidRPr="00A87AA0" w:rsidRDefault="001D74E6" w:rsidP="00FC5810">
            <w:pPr>
              <w:widowControl w:val="0"/>
              <w:tabs>
                <w:tab w:val="left" w:pos="709"/>
              </w:tabs>
              <w:spacing w:line="276" w:lineRule="atLeast"/>
              <w:jc w:val="both"/>
              <w:rPr>
                <w:rFonts w:ascii="Times New Roman" w:hAnsi="Times New Roman" w:cs="Times New Roman"/>
                <w:sz w:val="28"/>
                <w:szCs w:val="28"/>
              </w:rPr>
            </w:pPr>
            <w:r w:rsidRPr="00A87AA0">
              <w:rPr>
                <w:rFonts w:ascii="Times New Roman" w:hAnsi="Times New Roman" w:cs="Times New Roman"/>
                <w:sz w:val="28"/>
                <w:szCs w:val="28"/>
              </w:rPr>
              <w:t>Утверждаю</w:t>
            </w:r>
          </w:p>
          <w:p w:rsidR="001D74E6" w:rsidRPr="00A87AA0" w:rsidRDefault="001D74E6" w:rsidP="00FC5810">
            <w:pPr>
              <w:widowControl w:val="0"/>
              <w:tabs>
                <w:tab w:val="left" w:pos="709"/>
              </w:tabs>
              <w:spacing w:line="276" w:lineRule="atLeast"/>
              <w:jc w:val="both"/>
              <w:rPr>
                <w:rFonts w:ascii="Times New Roman" w:hAnsi="Times New Roman" w:cs="Times New Roman"/>
                <w:sz w:val="28"/>
                <w:szCs w:val="28"/>
              </w:rPr>
            </w:pPr>
            <w:r w:rsidRPr="00A87AA0">
              <w:rPr>
                <w:rFonts w:ascii="Times New Roman" w:hAnsi="Times New Roman" w:cs="Times New Roman"/>
                <w:sz w:val="28"/>
                <w:szCs w:val="28"/>
              </w:rPr>
              <w:t>Директор МБУДО «ДМШ №6 »</w:t>
            </w:r>
          </w:p>
          <w:p w:rsidR="001D74E6" w:rsidRPr="00A87AA0" w:rsidRDefault="001D74E6" w:rsidP="00FC5810">
            <w:pPr>
              <w:widowControl w:val="0"/>
              <w:tabs>
                <w:tab w:val="left" w:pos="709"/>
              </w:tabs>
              <w:spacing w:line="276" w:lineRule="atLeast"/>
              <w:jc w:val="both"/>
              <w:rPr>
                <w:rFonts w:ascii="Times New Roman" w:hAnsi="Times New Roman" w:cs="Times New Roman"/>
                <w:sz w:val="28"/>
                <w:szCs w:val="28"/>
              </w:rPr>
            </w:pPr>
          </w:p>
          <w:p w:rsidR="001D74E6" w:rsidRPr="00A87AA0" w:rsidRDefault="001D74E6" w:rsidP="00FC5810">
            <w:pPr>
              <w:widowControl w:val="0"/>
              <w:tabs>
                <w:tab w:val="left" w:pos="709"/>
              </w:tabs>
              <w:spacing w:line="276" w:lineRule="atLeast"/>
              <w:jc w:val="both"/>
              <w:rPr>
                <w:rFonts w:ascii="Times New Roman" w:hAnsi="Times New Roman" w:cs="Times New Roman"/>
                <w:sz w:val="28"/>
                <w:szCs w:val="28"/>
              </w:rPr>
            </w:pPr>
            <w:r w:rsidRPr="00A87AA0">
              <w:rPr>
                <w:rFonts w:ascii="Times New Roman" w:hAnsi="Times New Roman" w:cs="Times New Roman"/>
                <w:sz w:val="28"/>
                <w:szCs w:val="28"/>
              </w:rPr>
              <w:t xml:space="preserve">______________ </w:t>
            </w:r>
          </w:p>
          <w:p w:rsidR="001D74E6" w:rsidRPr="00A87AA0" w:rsidRDefault="001D74E6" w:rsidP="00FC5810">
            <w:pPr>
              <w:widowControl w:val="0"/>
              <w:tabs>
                <w:tab w:val="left" w:pos="709"/>
              </w:tabs>
              <w:spacing w:line="276" w:lineRule="atLeast"/>
              <w:jc w:val="both"/>
              <w:rPr>
                <w:rFonts w:ascii="Times New Roman" w:hAnsi="Times New Roman" w:cs="Times New Roman"/>
                <w:color w:val="FF0000"/>
                <w:sz w:val="28"/>
                <w:szCs w:val="28"/>
              </w:rPr>
            </w:pPr>
            <w:r w:rsidRPr="00A87AA0">
              <w:rPr>
                <w:rFonts w:ascii="Times New Roman" w:hAnsi="Times New Roman" w:cs="Times New Roman"/>
                <w:sz w:val="28"/>
                <w:szCs w:val="28"/>
              </w:rPr>
              <w:t>(подпись)</w:t>
            </w:r>
          </w:p>
          <w:p w:rsidR="001D74E6" w:rsidRPr="00A87AA0" w:rsidRDefault="001D74E6" w:rsidP="00FC5810">
            <w:pPr>
              <w:widowControl w:val="0"/>
              <w:tabs>
                <w:tab w:val="left" w:pos="709"/>
              </w:tabs>
              <w:spacing w:line="276" w:lineRule="atLeast"/>
              <w:jc w:val="both"/>
              <w:rPr>
                <w:rFonts w:ascii="Times New Roman" w:hAnsi="Times New Roman" w:cs="Times New Roman"/>
                <w:sz w:val="28"/>
                <w:szCs w:val="28"/>
              </w:rPr>
            </w:pPr>
          </w:p>
          <w:p w:rsidR="001D74E6" w:rsidRPr="00A87AA0" w:rsidRDefault="001D74E6" w:rsidP="00FC5810">
            <w:pPr>
              <w:widowControl w:val="0"/>
              <w:tabs>
                <w:tab w:val="left" w:pos="709"/>
              </w:tabs>
              <w:spacing w:line="276" w:lineRule="atLeast"/>
              <w:jc w:val="both"/>
              <w:rPr>
                <w:rFonts w:ascii="Times New Roman" w:hAnsi="Times New Roman" w:cs="Times New Roman"/>
                <w:sz w:val="28"/>
                <w:szCs w:val="28"/>
              </w:rPr>
            </w:pPr>
            <w:r w:rsidRPr="00A87AA0">
              <w:rPr>
                <w:rFonts w:ascii="Times New Roman" w:hAnsi="Times New Roman" w:cs="Times New Roman"/>
                <w:sz w:val="28"/>
                <w:szCs w:val="28"/>
              </w:rPr>
              <w:t>«___»___________2017 г.</w:t>
            </w:r>
          </w:p>
        </w:tc>
      </w:tr>
    </w:tbl>
    <w:p w:rsidR="001D74E6" w:rsidRPr="00A87AA0" w:rsidRDefault="001D74E6" w:rsidP="001D74E6">
      <w:pPr>
        <w:jc w:val="center"/>
        <w:outlineLvl w:val="0"/>
        <w:rPr>
          <w:rFonts w:ascii="Times New Roman" w:eastAsia="Calibri" w:hAnsi="Times New Roman" w:cs="Times New Roman"/>
          <w:sz w:val="28"/>
          <w:lang w:eastAsia="en-US"/>
        </w:rPr>
      </w:pPr>
    </w:p>
    <w:p w:rsidR="001D74E6" w:rsidRPr="00A87AA0" w:rsidRDefault="001D74E6" w:rsidP="001D74E6">
      <w:pPr>
        <w:widowControl w:val="0"/>
        <w:tabs>
          <w:tab w:val="left" w:pos="709"/>
        </w:tabs>
        <w:spacing w:line="276" w:lineRule="atLeast"/>
        <w:jc w:val="both"/>
        <w:rPr>
          <w:rFonts w:ascii="Times New Roman" w:hAnsi="Times New Roman" w:cs="Times New Roman"/>
          <w:sz w:val="28"/>
          <w:szCs w:val="28"/>
          <w:u w:val="single"/>
        </w:rPr>
      </w:pPr>
      <w:r w:rsidRPr="00A87AA0">
        <w:rPr>
          <w:rFonts w:ascii="Times New Roman" w:hAnsi="Times New Roman" w:cs="Times New Roman"/>
          <w:sz w:val="28"/>
          <w:szCs w:val="28"/>
        </w:rPr>
        <w:t>Примерная программа учебного предмета разработана на основе Федеральных государственных требований к дополнительной предпрофессиональной общеобразовательной программе.</w:t>
      </w:r>
    </w:p>
    <w:p w:rsidR="001D74E6" w:rsidRPr="00A87AA0" w:rsidRDefault="001D74E6" w:rsidP="001D74E6">
      <w:pPr>
        <w:widowControl w:val="0"/>
        <w:tabs>
          <w:tab w:val="left" w:pos="709"/>
        </w:tabs>
        <w:spacing w:line="276" w:lineRule="atLeast"/>
        <w:jc w:val="both"/>
        <w:rPr>
          <w:rFonts w:ascii="Times New Roman" w:hAnsi="Times New Roman" w:cs="Times New Roman"/>
          <w:sz w:val="28"/>
          <w:szCs w:val="28"/>
        </w:rPr>
      </w:pPr>
      <w:r w:rsidRPr="00A87AA0">
        <w:rPr>
          <w:rFonts w:ascii="Times New Roman" w:hAnsi="Times New Roman" w:cs="Times New Roman"/>
          <w:sz w:val="28"/>
          <w:szCs w:val="28"/>
        </w:rPr>
        <w:t xml:space="preserve">Организация-разработчик: Муниципальное бюджетное учреждение дополнительного образования «Детская музыкальная школа №6 » </w:t>
      </w:r>
    </w:p>
    <w:p w:rsidR="001D74E6" w:rsidRPr="00A87AA0" w:rsidRDefault="001D74E6" w:rsidP="001D74E6">
      <w:pPr>
        <w:widowControl w:val="0"/>
        <w:tabs>
          <w:tab w:val="left" w:pos="709"/>
        </w:tabs>
        <w:spacing w:line="276" w:lineRule="atLeast"/>
        <w:jc w:val="both"/>
        <w:rPr>
          <w:rFonts w:ascii="Times New Roman" w:hAnsi="Times New Roman" w:cs="Times New Roman"/>
          <w:sz w:val="28"/>
          <w:szCs w:val="28"/>
        </w:rPr>
      </w:pPr>
      <w:r w:rsidRPr="00A87AA0">
        <w:rPr>
          <w:rFonts w:ascii="Times New Roman" w:hAnsi="Times New Roman" w:cs="Times New Roman"/>
          <w:sz w:val="28"/>
          <w:szCs w:val="28"/>
        </w:rPr>
        <w:t>Разработчик:</w:t>
      </w:r>
    </w:p>
    <w:p w:rsidR="001D74E6" w:rsidRPr="00A87AA0" w:rsidRDefault="001D74E6" w:rsidP="001D74E6">
      <w:pPr>
        <w:widowControl w:val="0"/>
        <w:tabs>
          <w:tab w:val="left" w:pos="709"/>
        </w:tabs>
        <w:spacing w:line="276" w:lineRule="atLeast"/>
        <w:jc w:val="both"/>
        <w:rPr>
          <w:rFonts w:ascii="Times New Roman" w:hAnsi="Times New Roman" w:cs="Times New Roman"/>
          <w:sz w:val="28"/>
          <w:szCs w:val="28"/>
        </w:rPr>
      </w:pPr>
      <w:proofErr w:type="spellStart"/>
      <w:r w:rsidRPr="00A87AA0">
        <w:rPr>
          <w:rFonts w:ascii="Times New Roman" w:hAnsi="Times New Roman" w:cs="Times New Roman"/>
          <w:sz w:val="28"/>
          <w:szCs w:val="28"/>
        </w:rPr>
        <w:t>Шахаева</w:t>
      </w:r>
      <w:proofErr w:type="spellEnd"/>
      <w:r w:rsidRPr="00A87AA0">
        <w:rPr>
          <w:rFonts w:ascii="Times New Roman" w:hAnsi="Times New Roman" w:cs="Times New Roman"/>
          <w:sz w:val="28"/>
          <w:szCs w:val="28"/>
        </w:rPr>
        <w:t xml:space="preserve"> Е. Г., преподаватель  </w:t>
      </w:r>
    </w:p>
    <w:p w:rsidR="001D74E6" w:rsidRPr="00A87AA0" w:rsidRDefault="001D74E6" w:rsidP="001D74E6">
      <w:pPr>
        <w:rPr>
          <w:rFonts w:ascii="Times New Roman" w:hAnsi="Times New Roman" w:cs="Times New Roman"/>
          <w:b/>
          <w:sz w:val="28"/>
          <w:szCs w:val="28"/>
        </w:rPr>
      </w:pPr>
    </w:p>
    <w:p w:rsidR="001D74E6" w:rsidRDefault="001D74E6" w:rsidP="001D74E6">
      <w:pPr>
        <w:rPr>
          <w:rFonts w:ascii="Times New Roman" w:hAnsi="Times New Roman" w:cs="Times New Roman"/>
          <w:b/>
          <w:sz w:val="28"/>
          <w:szCs w:val="28"/>
        </w:rPr>
      </w:pPr>
    </w:p>
    <w:p w:rsidR="00A87AA0" w:rsidRPr="00A87AA0" w:rsidRDefault="00A87AA0" w:rsidP="001D74E6">
      <w:pPr>
        <w:rPr>
          <w:rFonts w:ascii="Times New Roman" w:hAnsi="Times New Roman" w:cs="Times New Roman"/>
          <w:b/>
          <w:sz w:val="28"/>
          <w:szCs w:val="28"/>
        </w:rPr>
      </w:pPr>
    </w:p>
    <w:p w:rsidR="001D74E6" w:rsidRPr="00536630" w:rsidRDefault="001D74E6" w:rsidP="001D74E6">
      <w:pPr>
        <w:rPr>
          <w:b/>
          <w:sz w:val="28"/>
          <w:szCs w:val="28"/>
        </w:rPr>
      </w:pPr>
    </w:p>
    <w:p w:rsidR="001D74E6" w:rsidRDefault="001D74E6" w:rsidP="001D74E6">
      <w:pPr>
        <w:spacing w:after="0" w:line="360" w:lineRule="auto"/>
        <w:jc w:val="both"/>
        <w:rPr>
          <w:rFonts w:ascii="Times New Roman" w:hAnsi="Times New Roman" w:cs="Times New Roman"/>
          <w:b/>
          <w:sz w:val="28"/>
          <w:szCs w:val="28"/>
        </w:rPr>
      </w:pPr>
    </w:p>
    <w:p w:rsidR="001D74E6" w:rsidRDefault="001D74E6" w:rsidP="001D74E6">
      <w:pPr>
        <w:spacing w:after="0" w:line="360" w:lineRule="auto"/>
        <w:jc w:val="both"/>
        <w:rPr>
          <w:rFonts w:ascii="Times New Roman" w:hAnsi="Times New Roman" w:cs="Times New Roman"/>
          <w:b/>
          <w:sz w:val="28"/>
          <w:szCs w:val="28"/>
        </w:rPr>
      </w:pPr>
    </w:p>
    <w:p w:rsidR="001D74E6" w:rsidRDefault="001D74E6" w:rsidP="001D74E6">
      <w:pPr>
        <w:spacing w:after="0" w:line="360" w:lineRule="auto"/>
        <w:jc w:val="both"/>
        <w:rPr>
          <w:rFonts w:ascii="Times New Roman" w:hAnsi="Times New Roman" w:cs="Times New Roman"/>
          <w:b/>
          <w:sz w:val="28"/>
          <w:szCs w:val="28"/>
        </w:rPr>
      </w:pPr>
    </w:p>
    <w:p w:rsidR="001D74E6" w:rsidRDefault="001D74E6" w:rsidP="001D74E6">
      <w:pPr>
        <w:spacing w:after="0" w:line="360" w:lineRule="auto"/>
        <w:jc w:val="both"/>
        <w:rPr>
          <w:rFonts w:ascii="Times New Roman" w:hAnsi="Times New Roman" w:cs="Times New Roman"/>
          <w:b/>
          <w:sz w:val="28"/>
          <w:szCs w:val="28"/>
        </w:rPr>
      </w:pPr>
    </w:p>
    <w:p w:rsidR="001D74E6" w:rsidRDefault="001D74E6" w:rsidP="001D74E6">
      <w:pPr>
        <w:spacing w:after="0" w:line="360" w:lineRule="auto"/>
        <w:jc w:val="both"/>
        <w:rPr>
          <w:rFonts w:ascii="Times New Roman" w:hAnsi="Times New Roman" w:cs="Times New Roman"/>
          <w:b/>
          <w:sz w:val="28"/>
          <w:szCs w:val="28"/>
        </w:rPr>
      </w:pPr>
    </w:p>
    <w:p w:rsidR="001D74E6" w:rsidRDefault="001D74E6" w:rsidP="001D74E6">
      <w:pPr>
        <w:spacing w:after="0" w:line="360" w:lineRule="auto"/>
        <w:jc w:val="both"/>
        <w:rPr>
          <w:rFonts w:ascii="Times New Roman" w:hAnsi="Times New Roman" w:cs="Times New Roman"/>
          <w:b/>
          <w:sz w:val="28"/>
          <w:szCs w:val="28"/>
        </w:rPr>
      </w:pPr>
    </w:p>
    <w:p w:rsidR="001D74E6" w:rsidRDefault="001D74E6" w:rsidP="001D74E6">
      <w:pPr>
        <w:spacing w:after="0" w:line="360" w:lineRule="auto"/>
        <w:jc w:val="both"/>
        <w:rPr>
          <w:rFonts w:ascii="Times New Roman" w:hAnsi="Times New Roman" w:cs="Times New Roman"/>
          <w:b/>
          <w:sz w:val="28"/>
          <w:szCs w:val="28"/>
        </w:rPr>
      </w:pPr>
    </w:p>
    <w:p w:rsidR="001D74E6" w:rsidRDefault="001D74E6" w:rsidP="001D74E6">
      <w:pPr>
        <w:spacing w:after="0" w:line="360" w:lineRule="auto"/>
        <w:jc w:val="both"/>
        <w:rPr>
          <w:rFonts w:ascii="Times New Roman" w:hAnsi="Times New Roman" w:cs="Times New Roman"/>
          <w:b/>
          <w:sz w:val="28"/>
          <w:szCs w:val="28"/>
        </w:rPr>
      </w:pPr>
    </w:p>
    <w:p w:rsidR="001D74E6" w:rsidRDefault="001D74E6" w:rsidP="001D74E6">
      <w:pPr>
        <w:spacing w:after="0" w:line="360" w:lineRule="auto"/>
        <w:jc w:val="both"/>
        <w:rPr>
          <w:rFonts w:ascii="Times New Roman" w:hAnsi="Times New Roman" w:cs="Times New Roman"/>
          <w:b/>
          <w:sz w:val="28"/>
          <w:szCs w:val="28"/>
        </w:rPr>
      </w:pPr>
    </w:p>
    <w:p w:rsidR="00AB23B4" w:rsidRDefault="00AB23B4" w:rsidP="001D74E6">
      <w:pPr>
        <w:spacing w:after="0" w:line="360" w:lineRule="auto"/>
        <w:jc w:val="center"/>
        <w:rPr>
          <w:rFonts w:ascii="Times New Roman" w:hAnsi="Times New Roman" w:cs="Times New Roman"/>
          <w:b/>
          <w:sz w:val="28"/>
          <w:szCs w:val="28"/>
        </w:rPr>
      </w:pPr>
      <w:r w:rsidRPr="001D74E6">
        <w:rPr>
          <w:rFonts w:ascii="Times New Roman" w:hAnsi="Times New Roman" w:cs="Times New Roman"/>
          <w:b/>
          <w:sz w:val="28"/>
          <w:szCs w:val="28"/>
        </w:rPr>
        <w:lastRenderedPageBreak/>
        <w:t>СОДЕРЖАНИЕ</w:t>
      </w:r>
    </w:p>
    <w:p w:rsidR="001D74E6" w:rsidRPr="001D74E6" w:rsidRDefault="001D74E6" w:rsidP="001D74E6">
      <w:pPr>
        <w:spacing w:after="0" w:line="360" w:lineRule="auto"/>
        <w:jc w:val="center"/>
        <w:rPr>
          <w:rFonts w:ascii="Times New Roman" w:hAnsi="Times New Roman" w:cs="Times New Roman"/>
          <w:b/>
          <w:sz w:val="28"/>
          <w:szCs w:val="28"/>
        </w:rPr>
      </w:pPr>
    </w:p>
    <w:p w:rsidR="00AB23B4" w:rsidRDefault="00AB23B4" w:rsidP="001D74E6">
      <w:pPr>
        <w:spacing w:after="0" w:line="360" w:lineRule="auto"/>
        <w:jc w:val="both"/>
        <w:rPr>
          <w:rFonts w:ascii="Times New Roman" w:hAnsi="Times New Roman" w:cs="Times New Roman"/>
          <w:sz w:val="28"/>
          <w:szCs w:val="28"/>
        </w:rPr>
      </w:pPr>
      <w:r w:rsidRPr="00AB23B4">
        <w:rPr>
          <w:rFonts w:ascii="Times New Roman" w:hAnsi="Times New Roman" w:cs="Times New Roman"/>
          <w:sz w:val="28"/>
          <w:szCs w:val="28"/>
        </w:rPr>
        <w:t>Пояснительная записка</w:t>
      </w:r>
    </w:p>
    <w:p w:rsidR="005C770A" w:rsidRDefault="00AB23B4" w:rsidP="001D74E6">
      <w:pPr>
        <w:spacing w:after="0" w:line="360" w:lineRule="auto"/>
        <w:jc w:val="both"/>
        <w:rPr>
          <w:rFonts w:ascii="Times New Roman" w:hAnsi="Times New Roman" w:cs="Times New Roman"/>
          <w:sz w:val="28"/>
          <w:szCs w:val="28"/>
        </w:rPr>
      </w:pPr>
      <w:r w:rsidRPr="00AB23B4">
        <w:rPr>
          <w:rFonts w:ascii="Times New Roman" w:hAnsi="Times New Roman" w:cs="Times New Roman"/>
          <w:sz w:val="28"/>
          <w:szCs w:val="28"/>
        </w:rPr>
        <w:t xml:space="preserve">Учебно-тематический план </w:t>
      </w:r>
    </w:p>
    <w:p w:rsidR="00AB23B4" w:rsidRDefault="00AB23B4" w:rsidP="001D74E6">
      <w:pPr>
        <w:spacing w:after="0" w:line="360" w:lineRule="auto"/>
        <w:jc w:val="both"/>
        <w:rPr>
          <w:rFonts w:ascii="Times New Roman" w:hAnsi="Times New Roman" w:cs="Times New Roman"/>
          <w:sz w:val="28"/>
          <w:szCs w:val="28"/>
        </w:rPr>
      </w:pPr>
      <w:r w:rsidRPr="00AB23B4">
        <w:rPr>
          <w:rFonts w:ascii="Times New Roman" w:hAnsi="Times New Roman" w:cs="Times New Roman"/>
          <w:sz w:val="28"/>
          <w:szCs w:val="28"/>
        </w:rPr>
        <w:t>Содержание учебного предмета</w:t>
      </w:r>
    </w:p>
    <w:p w:rsidR="00AB23B4" w:rsidRDefault="00AB23B4" w:rsidP="001D74E6">
      <w:pPr>
        <w:spacing w:after="0" w:line="360" w:lineRule="auto"/>
        <w:jc w:val="both"/>
        <w:rPr>
          <w:rFonts w:ascii="Times New Roman" w:hAnsi="Times New Roman" w:cs="Times New Roman"/>
          <w:sz w:val="28"/>
          <w:szCs w:val="28"/>
        </w:rPr>
      </w:pPr>
      <w:r w:rsidRPr="00AB23B4">
        <w:rPr>
          <w:rFonts w:ascii="Times New Roman" w:hAnsi="Times New Roman" w:cs="Times New Roman"/>
          <w:sz w:val="28"/>
          <w:szCs w:val="28"/>
        </w:rPr>
        <w:t>Требования к уровню подготовки обучающихся и методы контроля, система оценок</w:t>
      </w:r>
    </w:p>
    <w:p w:rsidR="009D1AA6" w:rsidRDefault="00AB23B4" w:rsidP="001D74E6">
      <w:pPr>
        <w:spacing w:after="0" w:line="360" w:lineRule="auto"/>
        <w:jc w:val="both"/>
        <w:rPr>
          <w:rFonts w:ascii="Times New Roman" w:hAnsi="Times New Roman" w:cs="Times New Roman"/>
          <w:sz w:val="28"/>
          <w:szCs w:val="28"/>
        </w:rPr>
      </w:pPr>
      <w:r w:rsidRPr="00AB23B4">
        <w:rPr>
          <w:rFonts w:ascii="Times New Roman" w:hAnsi="Times New Roman" w:cs="Times New Roman"/>
          <w:sz w:val="28"/>
          <w:szCs w:val="28"/>
        </w:rPr>
        <w:t>Список рекомендуемой литературы</w:t>
      </w:r>
    </w:p>
    <w:p w:rsidR="00AB23B4" w:rsidRDefault="00AB23B4" w:rsidP="00AB23B4">
      <w:pPr>
        <w:spacing w:after="0"/>
        <w:jc w:val="both"/>
        <w:rPr>
          <w:rFonts w:ascii="Times New Roman" w:hAnsi="Times New Roman" w:cs="Times New Roman"/>
          <w:sz w:val="28"/>
          <w:szCs w:val="28"/>
        </w:rPr>
      </w:pPr>
    </w:p>
    <w:p w:rsidR="00AB23B4" w:rsidRDefault="00AB23B4" w:rsidP="00AB23B4">
      <w:pPr>
        <w:spacing w:after="0"/>
        <w:jc w:val="both"/>
        <w:rPr>
          <w:rFonts w:ascii="Times New Roman" w:hAnsi="Times New Roman" w:cs="Times New Roman"/>
          <w:sz w:val="28"/>
          <w:szCs w:val="28"/>
        </w:rPr>
      </w:pPr>
    </w:p>
    <w:p w:rsidR="00AB23B4" w:rsidRDefault="00AB23B4" w:rsidP="00AB23B4">
      <w:pPr>
        <w:spacing w:after="0"/>
        <w:jc w:val="both"/>
        <w:rPr>
          <w:rFonts w:ascii="Times New Roman" w:hAnsi="Times New Roman" w:cs="Times New Roman"/>
          <w:sz w:val="28"/>
          <w:szCs w:val="28"/>
        </w:rPr>
      </w:pPr>
    </w:p>
    <w:p w:rsidR="00AB23B4" w:rsidRDefault="00AB23B4" w:rsidP="00AB23B4">
      <w:pPr>
        <w:spacing w:after="0"/>
        <w:jc w:val="both"/>
        <w:rPr>
          <w:rFonts w:ascii="Times New Roman" w:hAnsi="Times New Roman" w:cs="Times New Roman"/>
          <w:sz w:val="28"/>
          <w:szCs w:val="28"/>
        </w:rPr>
      </w:pPr>
    </w:p>
    <w:p w:rsidR="00AB23B4" w:rsidRDefault="00AB23B4" w:rsidP="00AB23B4">
      <w:pPr>
        <w:spacing w:after="0"/>
        <w:jc w:val="both"/>
        <w:rPr>
          <w:rFonts w:ascii="Times New Roman" w:hAnsi="Times New Roman" w:cs="Times New Roman"/>
          <w:sz w:val="28"/>
          <w:szCs w:val="28"/>
        </w:rPr>
      </w:pPr>
    </w:p>
    <w:p w:rsidR="00AB23B4" w:rsidRDefault="00AB23B4" w:rsidP="00AB23B4">
      <w:pPr>
        <w:spacing w:after="0"/>
        <w:jc w:val="both"/>
        <w:rPr>
          <w:rFonts w:ascii="Times New Roman" w:hAnsi="Times New Roman" w:cs="Times New Roman"/>
          <w:sz w:val="28"/>
          <w:szCs w:val="28"/>
        </w:rPr>
      </w:pPr>
    </w:p>
    <w:p w:rsidR="00AB23B4" w:rsidRDefault="00AB23B4" w:rsidP="00AB23B4">
      <w:pPr>
        <w:spacing w:after="0"/>
        <w:jc w:val="both"/>
        <w:rPr>
          <w:rFonts w:ascii="Times New Roman" w:hAnsi="Times New Roman" w:cs="Times New Roman"/>
          <w:sz w:val="28"/>
          <w:szCs w:val="28"/>
        </w:rPr>
      </w:pPr>
    </w:p>
    <w:p w:rsidR="00AB23B4" w:rsidRDefault="00AB23B4" w:rsidP="00AB23B4">
      <w:pPr>
        <w:spacing w:after="0"/>
        <w:jc w:val="both"/>
        <w:rPr>
          <w:rFonts w:ascii="Times New Roman" w:hAnsi="Times New Roman" w:cs="Times New Roman"/>
          <w:sz w:val="28"/>
          <w:szCs w:val="28"/>
        </w:rPr>
      </w:pPr>
    </w:p>
    <w:p w:rsidR="00AB23B4" w:rsidRDefault="00AB23B4" w:rsidP="00AB23B4">
      <w:pPr>
        <w:spacing w:after="0"/>
        <w:jc w:val="both"/>
        <w:rPr>
          <w:rFonts w:ascii="Times New Roman" w:hAnsi="Times New Roman" w:cs="Times New Roman"/>
          <w:sz w:val="28"/>
          <w:szCs w:val="28"/>
        </w:rPr>
      </w:pPr>
    </w:p>
    <w:p w:rsidR="00AB23B4" w:rsidRDefault="00AB23B4" w:rsidP="00AB23B4">
      <w:pPr>
        <w:spacing w:after="0"/>
        <w:jc w:val="both"/>
        <w:rPr>
          <w:rFonts w:ascii="Times New Roman" w:hAnsi="Times New Roman" w:cs="Times New Roman"/>
          <w:sz w:val="28"/>
          <w:szCs w:val="28"/>
        </w:rPr>
      </w:pPr>
    </w:p>
    <w:p w:rsidR="00AB23B4" w:rsidRDefault="00AB23B4" w:rsidP="00AB23B4">
      <w:pPr>
        <w:spacing w:after="0"/>
        <w:jc w:val="both"/>
        <w:rPr>
          <w:rFonts w:ascii="Times New Roman" w:hAnsi="Times New Roman" w:cs="Times New Roman"/>
          <w:sz w:val="28"/>
          <w:szCs w:val="28"/>
        </w:rPr>
      </w:pPr>
    </w:p>
    <w:p w:rsidR="00AB23B4" w:rsidRDefault="00AB23B4" w:rsidP="00AB23B4">
      <w:pPr>
        <w:spacing w:after="0"/>
        <w:jc w:val="both"/>
        <w:rPr>
          <w:rFonts w:ascii="Times New Roman" w:hAnsi="Times New Roman" w:cs="Times New Roman"/>
          <w:sz w:val="28"/>
          <w:szCs w:val="28"/>
        </w:rPr>
      </w:pPr>
    </w:p>
    <w:p w:rsidR="00AB23B4" w:rsidRDefault="00AB23B4" w:rsidP="00AB23B4">
      <w:pPr>
        <w:spacing w:after="0"/>
        <w:jc w:val="both"/>
        <w:rPr>
          <w:rFonts w:ascii="Times New Roman" w:hAnsi="Times New Roman" w:cs="Times New Roman"/>
          <w:sz w:val="28"/>
          <w:szCs w:val="28"/>
        </w:rPr>
      </w:pPr>
    </w:p>
    <w:p w:rsidR="00AB23B4" w:rsidRDefault="00AB23B4" w:rsidP="00AB23B4">
      <w:pPr>
        <w:spacing w:after="0"/>
        <w:jc w:val="both"/>
        <w:rPr>
          <w:rFonts w:ascii="Times New Roman" w:hAnsi="Times New Roman" w:cs="Times New Roman"/>
          <w:sz w:val="28"/>
          <w:szCs w:val="28"/>
        </w:rPr>
      </w:pPr>
    </w:p>
    <w:p w:rsidR="00AB23B4" w:rsidRDefault="00AB23B4" w:rsidP="00AB23B4">
      <w:pPr>
        <w:spacing w:after="0"/>
        <w:jc w:val="both"/>
        <w:rPr>
          <w:rFonts w:ascii="Times New Roman" w:hAnsi="Times New Roman" w:cs="Times New Roman"/>
          <w:sz w:val="28"/>
          <w:szCs w:val="28"/>
        </w:rPr>
      </w:pPr>
    </w:p>
    <w:p w:rsidR="00AB23B4" w:rsidRDefault="00AB23B4" w:rsidP="00AB23B4">
      <w:pPr>
        <w:spacing w:after="0"/>
        <w:jc w:val="both"/>
        <w:rPr>
          <w:rFonts w:ascii="Times New Roman" w:hAnsi="Times New Roman" w:cs="Times New Roman"/>
          <w:sz w:val="28"/>
          <w:szCs w:val="28"/>
        </w:rPr>
      </w:pPr>
    </w:p>
    <w:p w:rsidR="00AB23B4" w:rsidRDefault="00AB23B4" w:rsidP="00AB23B4">
      <w:pPr>
        <w:spacing w:after="0"/>
        <w:jc w:val="both"/>
        <w:rPr>
          <w:rFonts w:ascii="Times New Roman" w:hAnsi="Times New Roman" w:cs="Times New Roman"/>
          <w:sz w:val="28"/>
          <w:szCs w:val="28"/>
        </w:rPr>
      </w:pPr>
    </w:p>
    <w:p w:rsidR="00AB23B4" w:rsidRDefault="00AB23B4" w:rsidP="00AB23B4">
      <w:pPr>
        <w:spacing w:after="0"/>
        <w:jc w:val="both"/>
        <w:rPr>
          <w:rFonts w:ascii="Times New Roman" w:hAnsi="Times New Roman" w:cs="Times New Roman"/>
          <w:sz w:val="28"/>
          <w:szCs w:val="28"/>
        </w:rPr>
      </w:pPr>
    </w:p>
    <w:p w:rsidR="00AB23B4" w:rsidRDefault="00AB23B4" w:rsidP="00AB23B4">
      <w:pPr>
        <w:spacing w:after="0"/>
        <w:jc w:val="both"/>
        <w:rPr>
          <w:rFonts w:ascii="Times New Roman" w:hAnsi="Times New Roman" w:cs="Times New Roman"/>
          <w:sz w:val="28"/>
          <w:szCs w:val="28"/>
        </w:rPr>
      </w:pPr>
    </w:p>
    <w:p w:rsidR="00AB23B4" w:rsidRDefault="00AB23B4" w:rsidP="00AB23B4">
      <w:pPr>
        <w:spacing w:after="0"/>
        <w:jc w:val="both"/>
        <w:rPr>
          <w:rFonts w:ascii="Times New Roman" w:hAnsi="Times New Roman" w:cs="Times New Roman"/>
          <w:sz w:val="28"/>
          <w:szCs w:val="28"/>
        </w:rPr>
      </w:pPr>
    </w:p>
    <w:p w:rsidR="00AB23B4" w:rsidRDefault="00AB23B4" w:rsidP="00AB23B4">
      <w:pPr>
        <w:spacing w:after="0"/>
        <w:jc w:val="both"/>
        <w:rPr>
          <w:rFonts w:ascii="Times New Roman" w:hAnsi="Times New Roman" w:cs="Times New Roman"/>
          <w:sz w:val="28"/>
          <w:szCs w:val="28"/>
        </w:rPr>
      </w:pPr>
    </w:p>
    <w:p w:rsidR="00AB23B4" w:rsidRDefault="00AB23B4" w:rsidP="00AB23B4">
      <w:pPr>
        <w:spacing w:after="0"/>
        <w:jc w:val="both"/>
        <w:rPr>
          <w:rFonts w:ascii="Times New Roman" w:hAnsi="Times New Roman" w:cs="Times New Roman"/>
          <w:sz w:val="28"/>
          <w:szCs w:val="28"/>
        </w:rPr>
      </w:pPr>
    </w:p>
    <w:p w:rsidR="00AB23B4" w:rsidRDefault="00AB23B4" w:rsidP="00AB23B4">
      <w:pPr>
        <w:spacing w:after="0"/>
        <w:jc w:val="both"/>
        <w:rPr>
          <w:rFonts w:ascii="Times New Roman" w:hAnsi="Times New Roman" w:cs="Times New Roman"/>
          <w:sz w:val="28"/>
          <w:szCs w:val="28"/>
        </w:rPr>
      </w:pPr>
    </w:p>
    <w:p w:rsidR="00AB23B4" w:rsidRDefault="00AB23B4" w:rsidP="00AB23B4">
      <w:pPr>
        <w:spacing w:after="0"/>
        <w:jc w:val="both"/>
        <w:rPr>
          <w:rFonts w:ascii="Times New Roman" w:hAnsi="Times New Roman" w:cs="Times New Roman"/>
          <w:sz w:val="28"/>
          <w:szCs w:val="28"/>
        </w:rPr>
      </w:pPr>
    </w:p>
    <w:p w:rsidR="00AB23B4" w:rsidRDefault="00AB23B4" w:rsidP="00AB23B4">
      <w:pPr>
        <w:spacing w:after="0"/>
        <w:jc w:val="both"/>
        <w:rPr>
          <w:rFonts w:ascii="Times New Roman" w:hAnsi="Times New Roman" w:cs="Times New Roman"/>
          <w:sz w:val="28"/>
          <w:szCs w:val="28"/>
        </w:rPr>
      </w:pPr>
    </w:p>
    <w:p w:rsidR="00AB23B4" w:rsidRDefault="00AB23B4" w:rsidP="00AB23B4">
      <w:pPr>
        <w:spacing w:after="0"/>
        <w:jc w:val="both"/>
        <w:rPr>
          <w:rFonts w:ascii="Times New Roman" w:hAnsi="Times New Roman" w:cs="Times New Roman"/>
          <w:sz w:val="28"/>
          <w:szCs w:val="28"/>
        </w:rPr>
      </w:pPr>
    </w:p>
    <w:p w:rsidR="00AB23B4" w:rsidRDefault="00AB23B4" w:rsidP="00AB23B4">
      <w:pPr>
        <w:spacing w:after="0"/>
        <w:jc w:val="both"/>
        <w:rPr>
          <w:rFonts w:ascii="Times New Roman" w:hAnsi="Times New Roman" w:cs="Times New Roman"/>
          <w:sz w:val="28"/>
          <w:szCs w:val="28"/>
        </w:rPr>
      </w:pPr>
    </w:p>
    <w:p w:rsidR="00AB23B4" w:rsidRDefault="00AB23B4" w:rsidP="00AB23B4">
      <w:pPr>
        <w:spacing w:after="0"/>
        <w:jc w:val="both"/>
        <w:rPr>
          <w:rFonts w:ascii="Times New Roman" w:hAnsi="Times New Roman" w:cs="Times New Roman"/>
          <w:sz w:val="28"/>
          <w:szCs w:val="28"/>
        </w:rPr>
      </w:pPr>
    </w:p>
    <w:p w:rsidR="00AB23B4" w:rsidRDefault="00AB23B4" w:rsidP="00AB23B4">
      <w:pPr>
        <w:spacing w:after="0"/>
        <w:jc w:val="both"/>
        <w:rPr>
          <w:rFonts w:ascii="Times New Roman" w:hAnsi="Times New Roman" w:cs="Times New Roman"/>
          <w:sz w:val="28"/>
          <w:szCs w:val="28"/>
        </w:rPr>
      </w:pPr>
    </w:p>
    <w:p w:rsidR="00AB23B4" w:rsidRDefault="00AB23B4" w:rsidP="001D74E6">
      <w:pPr>
        <w:spacing w:after="0"/>
        <w:jc w:val="center"/>
        <w:rPr>
          <w:rFonts w:ascii="Times New Roman" w:hAnsi="Times New Roman" w:cs="Times New Roman"/>
          <w:sz w:val="28"/>
          <w:szCs w:val="28"/>
        </w:rPr>
      </w:pPr>
    </w:p>
    <w:p w:rsidR="00AB23B4" w:rsidRDefault="00AB23B4" w:rsidP="001D74E6">
      <w:pPr>
        <w:spacing w:after="0" w:line="360" w:lineRule="auto"/>
        <w:jc w:val="center"/>
        <w:rPr>
          <w:rFonts w:ascii="Times New Roman" w:hAnsi="Times New Roman" w:cs="Times New Roman"/>
          <w:b/>
          <w:sz w:val="28"/>
          <w:szCs w:val="28"/>
        </w:rPr>
      </w:pPr>
      <w:r w:rsidRPr="00AB23B4">
        <w:rPr>
          <w:rFonts w:ascii="Times New Roman" w:hAnsi="Times New Roman" w:cs="Times New Roman"/>
          <w:b/>
          <w:sz w:val="28"/>
          <w:szCs w:val="28"/>
        </w:rPr>
        <w:t>ПОЯСНИТЕЛЬНАЯ ЗАПИСКА</w:t>
      </w:r>
    </w:p>
    <w:p w:rsidR="001D74E6" w:rsidRPr="00AB23B4" w:rsidRDefault="001D74E6" w:rsidP="001D74E6">
      <w:pPr>
        <w:spacing w:after="0" w:line="360" w:lineRule="auto"/>
        <w:jc w:val="center"/>
        <w:rPr>
          <w:rFonts w:ascii="Times New Roman" w:hAnsi="Times New Roman" w:cs="Times New Roman"/>
          <w:b/>
          <w:sz w:val="28"/>
          <w:szCs w:val="28"/>
        </w:rPr>
      </w:pPr>
    </w:p>
    <w:p w:rsidR="0047008D" w:rsidRDefault="0047008D" w:rsidP="00AB23B4">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B23B4" w:rsidRPr="00AB23B4">
        <w:rPr>
          <w:rFonts w:ascii="Times New Roman" w:hAnsi="Times New Roman" w:cs="Times New Roman"/>
          <w:sz w:val="28"/>
          <w:szCs w:val="28"/>
        </w:rPr>
        <w:t xml:space="preserve">Характеристика учебного предмета, его место и роль в образовательном процессе Программа учебного предмета «Печатная графика» разработана на основе и с учетом федеральных государственных требований к дополнительным предпрофессиональным общеобразовательным программам в области декоративно-прикладного искусства «Декоративно- прикладное творчество» и составляет вариативную часть данной предпрофессиональной программы. Содержание программы отвечает целям и задачам, указанным в федеральных государственных требованиях. Программа «Печатная графика» тесно связана с программами по рисунку, композиции прикладной, живописи, с пленэром. Именно в печатной графике в концентрированном виде проявляется знание основ рисунка, основных законов композиции и </w:t>
      </w:r>
      <w:proofErr w:type="spellStart"/>
      <w:r w:rsidR="00AB23B4" w:rsidRPr="00AB23B4">
        <w:rPr>
          <w:rFonts w:ascii="Times New Roman" w:hAnsi="Times New Roman" w:cs="Times New Roman"/>
          <w:sz w:val="28"/>
          <w:szCs w:val="28"/>
        </w:rPr>
        <w:t>цветоведения</w:t>
      </w:r>
      <w:proofErr w:type="spellEnd"/>
      <w:r w:rsidR="00AB23B4" w:rsidRPr="00AB23B4">
        <w:rPr>
          <w:rFonts w:ascii="Times New Roman" w:hAnsi="Times New Roman" w:cs="Times New Roman"/>
          <w:sz w:val="28"/>
          <w:szCs w:val="28"/>
        </w:rPr>
        <w:t xml:space="preserve">. </w:t>
      </w:r>
    </w:p>
    <w:p w:rsidR="00AB23B4" w:rsidRDefault="0047008D" w:rsidP="00AB23B4">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B23B4" w:rsidRPr="00AB23B4">
        <w:rPr>
          <w:rFonts w:ascii="Times New Roman" w:hAnsi="Times New Roman" w:cs="Times New Roman"/>
          <w:sz w:val="28"/>
          <w:szCs w:val="28"/>
        </w:rPr>
        <w:t>Печатная графика дает учащимся уже своим эффектом печати утвердить в себе «уверенность» настоящего художника, что очень важно при формировании личности юных художников. Помимо внешнего эффекта, графика, в особенности гравюра, приучает к аккуратности в работе. Гравюра в емкой лаконичной форме доносит до зрителя мысль автора. Здесь каждый штрих несет в себе смысловую нагрузку, работает на передачу объема, пространства, фактуры. От количества штрихов, их направленности, зависит эмоциональность создаваемого образа. Все это дает возможность почувствовать сложность и ценность труда художника. Данная программа составлена на основе практического опыта работы. Учитывая возраст учащихся, программа не предполагает использование материалов, нуждающихся в химической обработке (как техника офорта, литографии), при этом решая задачу знакомства детей с техникой печати. Для обучения основам печатной графики предлагаются следующие графические техники:  Гравюра на картоне</w:t>
      </w:r>
      <w:r w:rsidR="00AB23B4" w:rsidRPr="00AB23B4">
        <w:rPr>
          <w:rFonts w:ascii="Times New Roman" w:hAnsi="Times New Roman" w:cs="Times New Roman"/>
          <w:sz w:val="28"/>
          <w:szCs w:val="28"/>
        </w:rPr>
        <w:sym w:font="Symbol" w:char="F0B7"/>
      </w:r>
    </w:p>
    <w:p w:rsidR="00AB23B4" w:rsidRDefault="00AB23B4" w:rsidP="00AB23B4">
      <w:pPr>
        <w:spacing w:after="0" w:line="360" w:lineRule="auto"/>
        <w:jc w:val="both"/>
        <w:rPr>
          <w:rFonts w:ascii="Times New Roman" w:hAnsi="Times New Roman" w:cs="Times New Roman"/>
          <w:sz w:val="28"/>
          <w:szCs w:val="28"/>
        </w:rPr>
      </w:pPr>
      <w:r w:rsidRPr="00AB23B4">
        <w:rPr>
          <w:rFonts w:ascii="Times New Roman" w:hAnsi="Times New Roman" w:cs="Times New Roman"/>
          <w:sz w:val="28"/>
          <w:szCs w:val="28"/>
        </w:rPr>
        <w:lastRenderedPageBreak/>
        <w:t>Гравюра на линолеуме (черно-белая)</w:t>
      </w:r>
      <w:r w:rsidRPr="00AB23B4">
        <w:rPr>
          <w:rFonts w:ascii="Times New Roman" w:hAnsi="Times New Roman" w:cs="Times New Roman"/>
          <w:sz w:val="28"/>
          <w:szCs w:val="28"/>
        </w:rPr>
        <w:sym w:font="Symbol" w:char="F0B7"/>
      </w:r>
    </w:p>
    <w:p w:rsidR="00AB23B4" w:rsidRDefault="00AB23B4" w:rsidP="00AB23B4">
      <w:pPr>
        <w:spacing w:after="0" w:line="360" w:lineRule="auto"/>
        <w:jc w:val="both"/>
        <w:rPr>
          <w:rFonts w:ascii="Times New Roman" w:hAnsi="Times New Roman" w:cs="Times New Roman"/>
          <w:sz w:val="28"/>
          <w:szCs w:val="28"/>
        </w:rPr>
      </w:pPr>
      <w:r w:rsidRPr="00AB23B4">
        <w:rPr>
          <w:rFonts w:ascii="Times New Roman" w:hAnsi="Times New Roman" w:cs="Times New Roman"/>
          <w:sz w:val="28"/>
          <w:szCs w:val="28"/>
        </w:rPr>
        <w:t xml:space="preserve"> Гравюра на линолеуме цветная (с одной доски с последующей</w:t>
      </w:r>
      <w:r w:rsidRPr="00AB23B4">
        <w:rPr>
          <w:rFonts w:ascii="Times New Roman" w:hAnsi="Times New Roman" w:cs="Times New Roman"/>
          <w:sz w:val="28"/>
          <w:szCs w:val="28"/>
        </w:rPr>
        <w:sym w:font="Symbol" w:char="F0B7"/>
      </w:r>
      <w:r w:rsidRPr="00AB23B4">
        <w:rPr>
          <w:rFonts w:ascii="Times New Roman" w:hAnsi="Times New Roman" w:cs="Times New Roman"/>
          <w:sz w:val="28"/>
          <w:szCs w:val="28"/>
        </w:rPr>
        <w:t xml:space="preserve"> доработкой</w:t>
      </w:r>
      <w:proofErr w:type="gramStart"/>
      <w:r w:rsidRPr="00AB23B4">
        <w:rPr>
          <w:rFonts w:ascii="Times New Roman" w:hAnsi="Times New Roman" w:cs="Times New Roman"/>
          <w:sz w:val="28"/>
          <w:szCs w:val="28"/>
        </w:rPr>
        <w:t xml:space="preserve"> )</w:t>
      </w:r>
      <w:proofErr w:type="gramEnd"/>
      <w:r w:rsidRPr="00AB23B4">
        <w:rPr>
          <w:rFonts w:ascii="Times New Roman" w:hAnsi="Times New Roman" w:cs="Times New Roman"/>
          <w:sz w:val="28"/>
          <w:szCs w:val="28"/>
        </w:rPr>
        <w:t xml:space="preserve">  Монотипия черно-белая</w:t>
      </w:r>
      <w:r w:rsidRPr="00AB23B4">
        <w:rPr>
          <w:rFonts w:ascii="Times New Roman" w:hAnsi="Times New Roman" w:cs="Times New Roman"/>
          <w:sz w:val="28"/>
          <w:szCs w:val="28"/>
        </w:rPr>
        <w:sym w:font="Symbol" w:char="F0B7"/>
      </w:r>
    </w:p>
    <w:p w:rsidR="00AB23B4" w:rsidRDefault="00AB23B4" w:rsidP="00AB23B4">
      <w:pPr>
        <w:spacing w:after="0" w:line="360" w:lineRule="auto"/>
        <w:jc w:val="both"/>
        <w:rPr>
          <w:rFonts w:ascii="Times New Roman" w:hAnsi="Times New Roman" w:cs="Times New Roman"/>
          <w:sz w:val="28"/>
          <w:szCs w:val="28"/>
        </w:rPr>
      </w:pPr>
      <w:r w:rsidRPr="00AB23B4">
        <w:rPr>
          <w:rFonts w:ascii="Times New Roman" w:hAnsi="Times New Roman" w:cs="Times New Roman"/>
          <w:sz w:val="28"/>
          <w:szCs w:val="28"/>
        </w:rPr>
        <w:t>Монотипия цветная</w:t>
      </w:r>
      <w:r w:rsidRPr="00AB23B4">
        <w:rPr>
          <w:rFonts w:ascii="Times New Roman" w:hAnsi="Times New Roman" w:cs="Times New Roman"/>
          <w:sz w:val="28"/>
          <w:szCs w:val="28"/>
        </w:rPr>
        <w:sym w:font="Symbol" w:char="F0B7"/>
      </w:r>
    </w:p>
    <w:p w:rsidR="00AB23B4" w:rsidRDefault="00AB23B4" w:rsidP="00AB23B4">
      <w:pPr>
        <w:spacing w:after="0" w:line="360" w:lineRule="auto"/>
        <w:jc w:val="both"/>
        <w:rPr>
          <w:rFonts w:ascii="Times New Roman" w:hAnsi="Times New Roman" w:cs="Times New Roman"/>
          <w:sz w:val="28"/>
          <w:szCs w:val="28"/>
        </w:rPr>
      </w:pPr>
      <w:r w:rsidRPr="00AB23B4">
        <w:rPr>
          <w:rFonts w:ascii="Times New Roman" w:hAnsi="Times New Roman" w:cs="Times New Roman"/>
          <w:sz w:val="28"/>
          <w:szCs w:val="28"/>
        </w:rPr>
        <w:t xml:space="preserve"> Тиснение по картону</w:t>
      </w:r>
      <w:r w:rsidRPr="00AB23B4">
        <w:rPr>
          <w:rFonts w:ascii="Times New Roman" w:hAnsi="Times New Roman" w:cs="Times New Roman"/>
          <w:sz w:val="28"/>
          <w:szCs w:val="28"/>
        </w:rPr>
        <w:sym w:font="Symbol" w:char="F0B7"/>
      </w:r>
    </w:p>
    <w:p w:rsidR="00AB23B4" w:rsidRDefault="00AB23B4" w:rsidP="00AB23B4">
      <w:pPr>
        <w:spacing w:after="0" w:line="360" w:lineRule="auto"/>
        <w:jc w:val="both"/>
        <w:rPr>
          <w:rFonts w:ascii="Times New Roman" w:hAnsi="Times New Roman" w:cs="Times New Roman"/>
          <w:sz w:val="28"/>
          <w:szCs w:val="28"/>
        </w:rPr>
      </w:pPr>
      <w:r w:rsidRPr="00AB23B4">
        <w:rPr>
          <w:rFonts w:ascii="Times New Roman" w:hAnsi="Times New Roman" w:cs="Times New Roman"/>
          <w:sz w:val="28"/>
          <w:szCs w:val="28"/>
        </w:rPr>
        <w:t>Прорезная гравюра на бумаге</w:t>
      </w:r>
      <w:r w:rsidRPr="00AB23B4">
        <w:rPr>
          <w:rFonts w:ascii="Times New Roman" w:hAnsi="Times New Roman" w:cs="Times New Roman"/>
          <w:sz w:val="28"/>
          <w:szCs w:val="28"/>
        </w:rPr>
        <w:sym w:font="Symbol" w:char="F0B7"/>
      </w:r>
    </w:p>
    <w:p w:rsidR="00AB23B4" w:rsidRDefault="0047008D" w:rsidP="00AB23B4">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B23B4" w:rsidRPr="00AB23B4">
        <w:rPr>
          <w:rFonts w:ascii="Times New Roman" w:hAnsi="Times New Roman" w:cs="Times New Roman"/>
          <w:sz w:val="28"/>
          <w:szCs w:val="28"/>
        </w:rPr>
        <w:t>Программа предусматривает вариативный подход к формированию учебного плана в зависимости от имеющихся материалов, возраста и степени подготовленности учащихся.</w:t>
      </w:r>
    </w:p>
    <w:p w:rsidR="00AB23B4" w:rsidRDefault="00AB23B4" w:rsidP="00AB23B4">
      <w:pPr>
        <w:spacing w:after="0" w:line="360" w:lineRule="auto"/>
        <w:jc w:val="both"/>
        <w:rPr>
          <w:rFonts w:ascii="Times New Roman" w:hAnsi="Times New Roman" w:cs="Times New Roman"/>
          <w:sz w:val="28"/>
          <w:szCs w:val="28"/>
        </w:rPr>
      </w:pPr>
      <w:r w:rsidRPr="00AB23B4">
        <w:rPr>
          <w:rFonts w:ascii="Times New Roman" w:hAnsi="Times New Roman" w:cs="Times New Roman"/>
          <w:sz w:val="28"/>
          <w:szCs w:val="28"/>
        </w:rPr>
        <w:t>Знакомство с вышеперечисленными техниками графики дают достаточное понимание возможностей печатной графики, прививают вкус к восприятию полиграфической продукции. Для освоения той или иной техники графики, программой предполагается проведение бесед, выполнение ряда упражнений, самостоятельное выполнение эскизов композиций на заданную тему и выполнение тиража на станке или вручную. Гравюры, выполненные учащимися, участвуют в учебных просмотрах, в выставках и конкурсах. Кроме того, в курсе предмета «Беседы об искусстве» учащиеся знакомятся с видами графики, с историей их возникновения и развития в России и за рубежом. Все это дает в свою очередь учащимся понимание места графики в истории искусств.</w:t>
      </w:r>
    </w:p>
    <w:p w:rsidR="00AB23B4" w:rsidRPr="00AB23B4" w:rsidRDefault="00AB23B4" w:rsidP="00AB23B4">
      <w:pPr>
        <w:spacing w:after="0" w:line="360" w:lineRule="auto"/>
        <w:jc w:val="both"/>
        <w:rPr>
          <w:rFonts w:ascii="Times New Roman" w:hAnsi="Times New Roman" w:cs="Times New Roman"/>
          <w:b/>
          <w:sz w:val="28"/>
          <w:szCs w:val="28"/>
        </w:rPr>
      </w:pPr>
      <w:r w:rsidRPr="00AB23B4">
        <w:rPr>
          <w:rFonts w:ascii="Times New Roman" w:hAnsi="Times New Roman" w:cs="Times New Roman"/>
          <w:b/>
          <w:sz w:val="28"/>
          <w:szCs w:val="28"/>
        </w:rPr>
        <w:t xml:space="preserve">II. Срок реализации учебного предмета </w:t>
      </w:r>
    </w:p>
    <w:p w:rsidR="00AB23B4" w:rsidRDefault="00AB23B4" w:rsidP="00AB23B4">
      <w:pPr>
        <w:spacing w:after="0" w:line="360" w:lineRule="auto"/>
        <w:jc w:val="both"/>
        <w:rPr>
          <w:rFonts w:ascii="Times New Roman" w:hAnsi="Times New Roman" w:cs="Times New Roman"/>
          <w:sz w:val="28"/>
          <w:szCs w:val="28"/>
        </w:rPr>
      </w:pPr>
      <w:r w:rsidRPr="00AB23B4">
        <w:rPr>
          <w:rFonts w:ascii="Times New Roman" w:hAnsi="Times New Roman" w:cs="Times New Roman"/>
          <w:sz w:val="28"/>
          <w:szCs w:val="28"/>
        </w:rPr>
        <w:t>Учебный предмет «Печатная графика» при 5-лет</w:t>
      </w:r>
      <w:r>
        <w:rPr>
          <w:rFonts w:ascii="Times New Roman" w:hAnsi="Times New Roman" w:cs="Times New Roman"/>
          <w:sz w:val="28"/>
          <w:szCs w:val="28"/>
        </w:rPr>
        <w:t>нем сроке обучения реализуется 1 год в 3 классе</w:t>
      </w:r>
      <w:r w:rsidRPr="00AB23B4">
        <w:rPr>
          <w:rFonts w:ascii="Times New Roman" w:hAnsi="Times New Roman" w:cs="Times New Roman"/>
          <w:sz w:val="28"/>
          <w:szCs w:val="28"/>
        </w:rPr>
        <w:t>. При реализации программы с 5 летним сроком обучения: аудиторные занятия в 3 класс</w:t>
      </w:r>
      <w:r>
        <w:rPr>
          <w:rFonts w:ascii="Times New Roman" w:hAnsi="Times New Roman" w:cs="Times New Roman"/>
          <w:sz w:val="28"/>
          <w:szCs w:val="28"/>
        </w:rPr>
        <w:t>е</w:t>
      </w:r>
      <w:r w:rsidRPr="00AB23B4">
        <w:rPr>
          <w:rFonts w:ascii="Times New Roman" w:hAnsi="Times New Roman" w:cs="Times New Roman"/>
          <w:sz w:val="28"/>
          <w:szCs w:val="28"/>
        </w:rPr>
        <w:t xml:space="preserve"> – два часа в неделю, самостоятельная работа– </w:t>
      </w:r>
      <w:proofErr w:type="gramStart"/>
      <w:r w:rsidRPr="00AB23B4">
        <w:rPr>
          <w:rFonts w:ascii="Times New Roman" w:hAnsi="Times New Roman" w:cs="Times New Roman"/>
          <w:sz w:val="28"/>
          <w:szCs w:val="28"/>
        </w:rPr>
        <w:t>дв</w:t>
      </w:r>
      <w:proofErr w:type="gramEnd"/>
      <w:r w:rsidRPr="00AB23B4">
        <w:rPr>
          <w:rFonts w:ascii="Times New Roman" w:hAnsi="Times New Roman" w:cs="Times New Roman"/>
          <w:sz w:val="28"/>
          <w:szCs w:val="28"/>
        </w:rPr>
        <w:t>а часа в неделю.</w:t>
      </w:r>
    </w:p>
    <w:p w:rsidR="00AB23B4" w:rsidRPr="00AB23B4" w:rsidRDefault="00AB23B4" w:rsidP="00AB23B4">
      <w:pPr>
        <w:spacing w:after="0" w:line="360" w:lineRule="auto"/>
        <w:jc w:val="both"/>
        <w:rPr>
          <w:rFonts w:ascii="Times New Roman" w:hAnsi="Times New Roman" w:cs="Times New Roman"/>
          <w:b/>
          <w:sz w:val="28"/>
          <w:szCs w:val="28"/>
        </w:rPr>
      </w:pPr>
      <w:r w:rsidRPr="00AB23B4">
        <w:rPr>
          <w:rFonts w:ascii="Times New Roman" w:hAnsi="Times New Roman" w:cs="Times New Roman"/>
          <w:b/>
          <w:sz w:val="28"/>
          <w:szCs w:val="28"/>
        </w:rPr>
        <w:t xml:space="preserve">III. Цель и задачи учебного предмета </w:t>
      </w:r>
    </w:p>
    <w:p w:rsidR="00AB23B4" w:rsidRDefault="00AB23B4" w:rsidP="00AB23B4">
      <w:pPr>
        <w:spacing w:after="0" w:line="360" w:lineRule="auto"/>
        <w:jc w:val="both"/>
        <w:rPr>
          <w:rFonts w:ascii="Times New Roman" w:hAnsi="Times New Roman" w:cs="Times New Roman"/>
          <w:sz w:val="28"/>
          <w:szCs w:val="28"/>
        </w:rPr>
      </w:pPr>
      <w:proofErr w:type="gramStart"/>
      <w:r w:rsidRPr="00AB23B4">
        <w:rPr>
          <w:rFonts w:ascii="Times New Roman" w:hAnsi="Times New Roman" w:cs="Times New Roman"/>
          <w:sz w:val="28"/>
          <w:szCs w:val="28"/>
        </w:rPr>
        <w:t xml:space="preserve">Целью учебного предмета «Печатная графика» является художественно- эстетическое развитие личности учащегося на основе приобретенных им в процессе освоения программы учебного предмета художественно- исполнительских и теоретических знаний, умений и навыков, а также </w:t>
      </w:r>
      <w:r w:rsidRPr="00AB23B4">
        <w:rPr>
          <w:rFonts w:ascii="Times New Roman" w:hAnsi="Times New Roman" w:cs="Times New Roman"/>
          <w:sz w:val="28"/>
          <w:szCs w:val="28"/>
        </w:rPr>
        <w:lastRenderedPageBreak/>
        <w:t>выявление одаренных детей в области изобразительного искусства и подготовка их к поступлению в образовательные учреждения, реализующие основные профессиональные образовательные программы в области изобразительного искусства.</w:t>
      </w:r>
      <w:proofErr w:type="gramEnd"/>
      <w:r w:rsidRPr="00AB23B4">
        <w:rPr>
          <w:rFonts w:ascii="Times New Roman" w:hAnsi="Times New Roman" w:cs="Times New Roman"/>
          <w:sz w:val="28"/>
          <w:szCs w:val="28"/>
        </w:rPr>
        <w:t xml:space="preserve"> </w:t>
      </w:r>
      <w:proofErr w:type="gramStart"/>
      <w:r w:rsidRPr="00AB23B4">
        <w:rPr>
          <w:rFonts w:ascii="Times New Roman" w:hAnsi="Times New Roman" w:cs="Times New Roman"/>
          <w:sz w:val="28"/>
          <w:szCs w:val="28"/>
        </w:rPr>
        <w:t>Задачи учебного предмета:  приобретение детьми знаний, умений и навыков по выполнению</w:t>
      </w:r>
      <w:r w:rsidRPr="00AB23B4">
        <w:rPr>
          <w:rFonts w:ascii="Times New Roman" w:hAnsi="Times New Roman" w:cs="Times New Roman"/>
          <w:sz w:val="28"/>
          <w:szCs w:val="28"/>
        </w:rPr>
        <w:sym w:font="Symbol" w:char="F0BE"/>
      </w:r>
      <w:r w:rsidRPr="00AB23B4">
        <w:rPr>
          <w:rFonts w:ascii="Times New Roman" w:hAnsi="Times New Roman" w:cs="Times New Roman"/>
          <w:sz w:val="28"/>
          <w:szCs w:val="28"/>
        </w:rPr>
        <w:t xml:space="preserve"> графических работ в различных печатных техниках, в том числе:  знаний свойств печатных графических материалов, их возможностей и эстетических качеств;  знаний разнообразных техник печати;  знаний художественных и эстетических свойств печатной графики, основных закономерностей создания графических композиций;  умений изображать объекты предметного мира, пространство, фигуру человека;</w:t>
      </w:r>
      <w:proofErr w:type="gramEnd"/>
      <w:r w:rsidRPr="00AB23B4">
        <w:rPr>
          <w:rFonts w:ascii="Times New Roman" w:hAnsi="Times New Roman" w:cs="Times New Roman"/>
          <w:sz w:val="28"/>
          <w:szCs w:val="28"/>
        </w:rPr>
        <w:t xml:space="preserve">  навыков в использовании основных техник и материалов;  навыков последовательного ведения работы в различных видах печатной графики</w:t>
      </w:r>
      <w:proofErr w:type="gramStart"/>
      <w:r w:rsidRPr="00AB23B4">
        <w:rPr>
          <w:rFonts w:ascii="Times New Roman" w:hAnsi="Times New Roman" w:cs="Times New Roman"/>
          <w:sz w:val="28"/>
          <w:szCs w:val="28"/>
        </w:rPr>
        <w:t>;ф</w:t>
      </w:r>
      <w:proofErr w:type="gramEnd"/>
      <w:r w:rsidRPr="00AB23B4">
        <w:rPr>
          <w:rFonts w:ascii="Times New Roman" w:hAnsi="Times New Roman" w:cs="Times New Roman"/>
          <w:sz w:val="28"/>
          <w:szCs w:val="28"/>
        </w:rPr>
        <w:t>ормирование у одаренных детей комплекса знаний, умений и</w:t>
      </w:r>
      <w:r w:rsidRPr="00AB23B4">
        <w:rPr>
          <w:rFonts w:ascii="Times New Roman" w:hAnsi="Times New Roman" w:cs="Times New Roman"/>
          <w:sz w:val="28"/>
          <w:szCs w:val="28"/>
        </w:rPr>
        <w:sym w:font="Symbol" w:char="F0BE"/>
      </w:r>
      <w:r w:rsidRPr="00AB23B4">
        <w:rPr>
          <w:rFonts w:ascii="Times New Roman" w:hAnsi="Times New Roman" w:cs="Times New Roman"/>
          <w:sz w:val="28"/>
          <w:szCs w:val="28"/>
        </w:rPr>
        <w:t xml:space="preserve"> навыков, позволяющих в дальнейшем осваивать профессиональные образовательные программы в области декоративно-прикладного искусства.</w:t>
      </w:r>
    </w:p>
    <w:p w:rsidR="00AB23B4" w:rsidRDefault="00AB23B4" w:rsidP="00AB23B4">
      <w:pPr>
        <w:spacing w:after="0" w:line="360" w:lineRule="auto"/>
        <w:jc w:val="center"/>
        <w:rPr>
          <w:rFonts w:ascii="Times New Roman" w:hAnsi="Times New Roman" w:cs="Times New Roman"/>
          <w:b/>
          <w:sz w:val="28"/>
          <w:szCs w:val="28"/>
        </w:rPr>
      </w:pPr>
    </w:p>
    <w:p w:rsidR="00AB23B4" w:rsidRPr="00AB23B4" w:rsidRDefault="00AB23B4" w:rsidP="00AB23B4">
      <w:pPr>
        <w:spacing w:after="0" w:line="360" w:lineRule="auto"/>
        <w:jc w:val="center"/>
        <w:rPr>
          <w:rFonts w:ascii="Times New Roman" w:hAnsi="Times New Roman" w:cs="Times New Roman"/>
          <w:b/>
          <w:sz w:val="28"/>
          <w:szCs w:val="28"/>
        </w:rPr>
      </w:pPr>
      <w:r w:rsidRPr="00AB23B4">
        <w:rPr>
          <w:rFonts w:ascii="Times New Roman" w:hAnsi="Times New Roman" w:cs="Times New Roman"/>
          <w:b/>
          <w:sz w:val="28"/>
          <w:szCs w:val="28"/>
        </w:rPr>
        <w:t xml:space="preserve">Сведения о затратах учебного времени и графике промежуточной и итоговой аттестации </w:t>
      </w:r>
    </w:p>
    <w:p w:rsidR="00AB23B4" w:rsidRDefault="00AB23B4" w:rsidP="00AB23B4">
      <w:pPr>
        <w:spacing w:after="0" w:line="360" w:lineRule="auto"/>
        <w:jc w:val="center"/>
        <w:rPr>
          <w:rFonts w:ascii="Times New Roman" w:hAnsi="Times New Roman" w:cs="Times New Roman"/>
          <w:sz w:val="28"/>
          <w:szCs w:val="28"/>
        </w:rPr>
      </w:pPr>
      <w:r w:rsidRPr="00AB23B4">
        <w:rPr>
          <w:rFonts w:ascii="Times New Roman" w:hAnsi="Times New Roman" w:cs="Times New Roman"/>
          <w:sz w:val="28"/>
          <w:szCs w:val="28"/>
        </w:rPr>
        <w:t>Срок осво</w:t>
      </w:r>
      <w:r>
        <w:rPr>
          <w:rFonts w:ascii="Times New Roman" w:hAnsi="Times New Roman" w:cs="Times New Roman"/>
          <w:sz w:val="28"/>
          <w:szCs w:val="28"/>
        </w:rPr>
        <w:t>ения образовательной программы 1</w:t>
      </w:r>
      <w:r w:rsidRPr="00AB23B4">
        <w:rPr>
          <w:rFonts w:ascii="Times New Roman" w:hAnsi="Times New Roman" w:cs="Times New Roman"/>
          <w:sz w:val="28"/>
          <w:szCs w:val="28"/>
        </w:rPr>
        <w:t xml:space="preserve"> год</w:t>
      </w:r>
    </w:p>
    <w:tbl>
      <w:tblPr>
        <w:tblW w:w="0" w:type="auto"/>
        <w:tblInd w:w="-692" w:type="dxa"/>
        <w:tblLayout w:type="fixed"/>
        <w:tblLook w:val="0000"/>
      </w:tblPr>
      <w:tblGrid>
        <w:gridCol w:w="2160"/>
        <w:gridCol w:w="540"/>
        <w:gridCol w:w="524"/>
        <w:gridCol w:w="16"/>
        <w:gridCol w:w="540"/>
        <w:gridCol w:w="484"/>
        <w:gridCol w:w="596"/>
        <w:gridCol w:w="680"/>
        <w:gridCol w:w="13"/>
        <w:gridCol w:w="567"/>
        <w:gridCol w:w="696"/>
        <w:gridCol w:w="603"/>
        <w:gridCol w:w="672"/>
        <w:gridCol w:w="9"/>
        <w:gridCol w:w="540"/>
        <w:gridCol w:w="720"/>
        <w:gridCol w:w="1240"/>
      </w:tblGrid>
      <w:tr w:rsidR="00AB23B4" w:rsidTr="00FC5810">
        <w:trPr>
          <w:trHeight w:val="550"/>
        </w:trPr>
        <w:tc>
          <w:tcPr>
            <w:tcW w:w="2160" w:type="dxa"/>
            <w:vMerge w:val="restart"/>
            <w:tcBorders>
              <w:top w:val="single" w:sz="4" w:space="0" w:color="000000"/>
              <w:left w:val="single" w:sz="4" w:space="0" w:color="000000"/>
              <w:bottom w:val="single" w:sz="4" w:space="0" w:color="000000"/>
            </w:tcBorders>
            <w:shd w:val="clear" w:color="auto" w:fill="auto"/>
          </w:tcPr>
          <w:p w:rsidR="00AB23B4" w:rsidRDefault="00AB23B4" w:rsidP="00FC5810">
            <w:pPr>
              <w:snapToGrid w:val="0"/>
              <w:jc w:val="center"/>
              <w:rPr>
                <w:sz w:val="28"/>
                <w:szCs w:val="28"/>
              </w:rPr>
            </w:pPr>
            <w:r>
              <w:t>Вид учебной работы, аттестации, учебной нагрузки</w:t>
            </w:r>
          </w:p>
        </w:tc>
        <w:tc>
          <w:tcPr>
            <w:tcW w:w="7200" w:type="dxa"/>
            <w:gridSpan w:val="15"/>
            <w:tcBorders>
              <w:top w:val="single" w:sz="4" w:space="0" w:color="000000"/>
              <w:left w:val="single" w:sz="4" w:space="0" w:color="000000"/>
              <w:bottom w:val="single" w:sz="4" w:space="0" w:color="000000"/>
            </w:tcBorders>
            <w:shd w:val="clear" w:color="auto" w:fill="auto"/>
          </w:tcPr>
          <w:p w:rsidR="00AB23B4" w:rsidRDefault="00AB23B4" w:rsidP="00FC5810">
            <w:pPr>
              <w:snapToGrid w:val="0"/>
              <w:jc w:val="center"/>
            </w:pPr>
            <w:r>
              <w:t>Затраты учебного времени,</w:t>
            </w:r>
          </w:p>
          <w:p w:rsidR="00AB23B4" w:rsidRDefault="00AB23B4" w:rsidP="00FC5810">
            <w:pPr>
              <w:snapToGrid w:val="0"/>
              <w:jc w:val="center"/>
            </w:pPr>
            <w:r>
              <w:t>график промежуточной аттестации</w:t>
            </w:r>
          </w:p>
          <w:p w:rsidR="00AB23B4" w:rsidRDefault="00AB23B4" w:rsidP="00FC5810">
            <w:pPr>
              <w:jc w:val="center"/>
              <w:rPr>
                <w:sz w:val="28"/>
                <w:szCs w:val="28"/>
              </w:rPr>
            </w:pPr>
          </w:p>
        </w:tc>
        <w:tc>
          <w:tcPr>
            <w:tcW w:w="124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B23B4" w:rsidRDefault="00AB23B4" w:rsidP="00FC5810">
            <w:pPr>
              <w:snapToGrid w:val="0"/>
              <w:jc w:val="center"/>
            </w:pPr>
            <w:r>
              <w:t>Всего часов</w:t>
            </w:r>
          </w:p>
        </w:tc>
      </w:tr>
      <w:tr w:rsidR="00AB23B4" w:rsidTr="00FC5810">
        <w:trPr>
          <w:trHeight w:val="300"/>
        </w:trPr>
        <w:tc>
          <w:tcPr>
            <w:tcW w:w="2160" w:type="dxa"/>
            <w:vMerge/>
            <w:tcBorders>
              <w:top w:val="single" w:sz="4" w:space="0" w:color="000000"/>
              <w:left w:val="single" w:sz="4" w:space="0" w:color="000000"/>
              <w:bottom w:val="single" w:sz="4" w:space="0" w:color="000000"/>
            </w:tcBorders>
            <w:shd w:val="clear" w:color="auto" w:fill="auto"/>
          </w:tcPr>
          <w:p w:rsidR="00AB23B4" w:rsidRDefault="00AB23B4" w:rsidP="00FC5810">
            <w:pPr>
              <w:snapToGrid w:val="0"/>
              <w:jc w:val="center"/>
              <w:rPr>
                <w:b/>
                <w:sz w:val="28"/>
                <w:szCs w:val="28"/>
              </w:rPr>
            </w:pPr>
          </w:p>
        </w:tc>
        <w:tc>
          <w:tcPr>
            <w:tcW w:w="7200" w:type="dxa"/>
            <w:gridSpan w:val="15"/>
            <w:tcBorders>
              <w:top w:val="single" w:sz="4" w:space="0" w:color="000000"/>
              <w:left w:val="single" w:sz="4" w:space="0" w:color="000000"/>
              <w:bottom w:val="single" w:sz="4" w:space="0" w:color="000000"/>
            </w:tcBorders>
            <w:shd w:val="clear" w:color="auto" w:fill="auto"/>
          </w:tcPr>
          <w:p w:rsidR="00AB23B4" w:rsidRDefault="00AB23B4" w:rsidP="00FC5810">
            <w:pPr>
              <w:snapToGrid w:val="0"/>
              <w:jc w:val="center"/>
            </w:pPr>
            <w:r>
              <w:t>Классы/полугодия</w:t>
            </w:r>
          </w:p>
        </w:tc>
        <w:tc>
          <w:tcPr>
            <w:tcW w:w="1240" w:type="dxa"/>
            <w:vMerge/>
            <w:tcBorders>
              <w:top w:val="single" w:sz="4" w:space="0" w:color="000000"/>
              <w:left w:val="single" w:sz="4" w:space="0" w:color="000000"/>
              <w:bottom w:val="single" w:sz="4" w:space="0" w:color="000000"/>
              <w:right w:val="single" w:sz="4" w:space="0" w:color="000000"/>
            </w:tcBorders>
            <w:shd w:val="clear" w:color="auto" w:fill="auto"/>
          </w:tcPr>
          <w:p w:rsidR="00AB23B4" w:rsidRDefault="00AB23B4" w:rsidP="00FC5810">
            <w:pPr>
              <w:snapToGrid w:val="0"/>
              <w:jc w:val="center"/>
              <w:rPr>
                <w:sz w:val="28"/>
                <w:szCs w:val="28"/>
              </w:rPr>
            </w:pPr>
          </w:p>
        </w:tc>
      </w:tr>
      <w:tr w:rsidR="00AB23B4" w:rsidTr="00FC5810">
        <w:trPr>
          <w:trHeight w:val="288"/>
        </w:trPr>
        <w:tc>
          <w:tcPr>
            <w:tcW w:w="2160" w:type="dxa"/>
            <w:vMerge/>
            <w:tcBorders>
              <w:top w:val="single" w:sz="4" w:space="0" w:color="000000"/>
              <w:left w:val="single" w:sz="4" w:space="0" w:color="000000"/>
              <w:bottom w:val="single" w:sz="4" w:space="0" w:color="000000"/>
            </w:tcBorders>
            <w:shd w:val="clear" w:color="auto" w:fill="auto"/>
          </w:tcPr>
          <w:p w:rsidR="00AB23B4" w:rsidRDefault="00AB23B4" w:rsidP="00FC5810">
            <w:pPr>
              <w:snapToGrid w:val="0"/>
              <w:jc w:val="center"/>
              <w:rPr>
                <w:b/>
                <w:sz w:val="28"/>
                <w:szCs w:val="28"/>
              </w:rPr>
            </w:pPr>
          </w:p>
        </w:tc>
        <w:tc>
          <w:tcPr>
            <w:tcW w:w="1064" w:type="dxa"/>
            <w:gridSpan w:val="2"/>
            <w:tcBorders>
              <w:top w:val="single" w:sz="4" w:space="0" w:color="000000"/>
              <w:left w:val="single" w:sz="4" w:space="0" w:color="000000"/>
              <w:bottom w:val="single" w:sz="4" w:space="0" w:color="000000"/>
            </w:tcBorders>
            <w:shd w:val="clear" w:color="auto" w:fill="auto"/>
          </w:tcPr>
          <w:p w:rsidR="00AB23B4" w:rsidRDefault="00AB23B4" w:rsidP="00FC5810">
            <w:pPr>
              <w:snapToGrid w:val="0"/>
              <w:jc w:val="center"/>
            </w:pPr>
          </w:p>
        </w:tc>
        <w:tc>
          <w:tcPr>
            <w:tcW w:w="1040" w:type="dxa"/>
            <w:gridSpan w:val="3"/>
            <w:tcBorders>
              <w:top w:val="single" w:sz="4" w:space="0" w:color="000000"/>
              <w:left w:val="single" w:sz="4" w:space="0" w:color="000000"/>
              <w:bottom w:val="single" w:sz="4" w:space="0" w:color="000000"/>
            </w:tcBorders>
            <w:shd w:val="clear" w:color="auto" w:fill="auto"/>
          </w:tcPr>
          <w:p w:rsidR="00AB23B4" w:rsidRDefault="00AB23B4" w:rsidP="00FC5810">
            <w:pPr>
              <w:snapToGrid w:val="0"/>
              <w:jc w:val="center"/>
            </w:pPr>
          </w:p>
        </w:tc>
        <w:tc>
          <w:tcPr>
            <w:tcW w:w="1289" w:type="dxa"/>
            <w:gridSpan w:val="3"/>
            <w:tcBorders>
              <w:top w:val="single" w:sz="4" w:space="0" w:color="000000"/>
              <w:left w:val="single" w:sz="4" w:space="0" w:color="000000"/>
              <w:bottom w:val="single" w:sz="4" w:space="0" w:color="000000"/>
            </w:tcBorders>
            <w:shd w:val="clear" w:color="auto" w:fill="auto"/>
          </w:tcPr>
          <w:p w:rsidR="00AB23B4" w:rsidRDefault="00D26AC5" w:rsidP="00FC5810">
            <w:pPr>
              <w:snapToGrid w:val="0"/>
              <w:jc w:val="center"/>
            </w:pPr>
            <w:r>
              <w:t>3</w:t>
            </w:r>
          </w:p>
        </w:tc>
        <w:tc>
          <w:tcPr>
            <w:tcW w:w="1263" w:type="dxa"/>
            <w:gridSpan w:val="2"/>
            <w:tcBorders>
              <w:top w:val="single" w:sz="4" w:space="0" w:color="000000"/>
              <w:left w:val="single" w:sz="4" w:space="0" w:color="000000"/>
              <w:bottom w:val="single" w:sz="4" w:space="0" w:color="000000"/>
            </w:tcBorders>
            <w:shd w:val="clear" w:color="auto" w:fill="auto"/>
          </w:tcPr>
          <w:p w:rsidR="00AB23B4" w:rsidRDefault="00AB23B4" w:rsidP="00FC5810">
            <w:pPr>
              <w:snapToGrid w:val="0"/>
              <w:jc w:val="center"/>
            </w:pPr>
          </w:p>
        </w:tc>
        <w:tc>
          <w:tcPr>
            <w:tcW w:w="1275" w:type="dxa"/>
            <w:gridSpan w:val="2"/>
            <w:tcBorders>
              <w:top w:val="single" w:sz="4" w:space="0" w:color="000000"/>
              <w:left w:val="single" w:sz="4" w:space="0" w:color="000000"/>
              <w:bottom w:val="single" w:sz="4" w:space="0" w:color="000000"/>
            </w:tcBorders>
            <w:shd w:val="clear" w:color="auto" w:fill="auto"/>
          </w:tcPr>
          <w:p w:rsidR="00AB23B4" w:rsidRDefault="00AB23B4" w:rsidP="00FC5810">
            <w:pPr>
              <w:snapToGrid w:val="0"/>
              <w:jc w:val="center"/>
            </w:pPr>
          </w:p>
        </w:tc>
        <w:tc>
          <w:tcPr>
            <w:tcW w:w="1269" w:type="dxa"/>
            <w:gridSpan w:val="3"/>
            <w:tcBorders>
              <w:top w:val="single" w:sz="4" w:space="0" w:color="000000"/>
              <w:left w:val="single" w:sz="4" w:space="0" w:color="000000"/>
              <w:bottom w:val="single" w:sz="4" w:space="0" w:color="000000"/>
            </w:tcBorders>
            <w:shd w:val="clear" w:color="auto" w:fill="auto"/>
          </w:tcPr>
          <w:p w:rsidR="00AB23B4" w:rsidRDefault="00AB23B4" w:rsidP="00FC5810">
            <w:pPr>
              <w:snapToGrid w:val="0"/>
              <w:jc w:val="center"/>
            </w:pPr>
          </w:p>
        </w:tc>
        <w:tc>
          <w:tcPr>
            <w:tcW w:w="1240" w:type="dxa"/>
            <w:vMerge/>
            <w:tcBorders>
              <w:top w:val="single" w:sz="4" w:space="0" w:color="000000"/>
              <w:left w:val="single" w:sz="4" w:space="0" w:color="000000"/>
              <w:bottom w:val="single" w:sz="4" w:space="0" w:color="000000"/>
              <w:right w:val="single" w:sz="4" w:space="0" w:color="000000"/>
            </w:tcBorders>
            <w:shd w:val="clear" w:color="auto" w:fill="auto"/>
          </w:tcPr>
          <w:p w:rsidR="00AB23B4" w:rsidRDefault="00AB23B4" w:rsidP="00FC5810">
            <w:pPr>
              <w:snapToGrid w:val="0"/>
              <w:jc w:val="center"/>
              <w:rPr>
                <w:sz w:val="28"/>
                <w:szCs w:val="28"/>
              </w:rPr>
            </w:pPr>
          </w:p>
        </w:tc>
      </w:tr>
      <w:tr w:rsidR="00AB23B4" w:rsidTr="00FC5810">
        <w:trPr>
          <w:trHeight w:val="350"/>
        </w:trPr>
        <w:tc>
          <w:tcPr>
            <w:tcW w:w="2160" w:type="dxa"/>
            <w:vMerge/>
            <w:tcBorders>
              <w:top w:val="single" w:sz="4" w:space="0" w:color="000000"/>
              <w:left w:val="single" w:sz="4" w:space="0" w:color="000000"/>
              <w:bottom w:val="single" w:sz="4" w:space="0" w:color="000000"/>
            </w:tcBorders>
            <w:shd w:val="clear" w:color="auto" w:fill="auto"/>
          </w:tcPr>
          <w:p w:rsidR="00AB23B4" w:rsidRDefault="00AB23B4" w:rsidP="00FC5810">
            <w:pPr>
              <w:snapToGrid w:val="0"/>
              <w:jc w:val="center"/>
              <w:rPr>
                <w:b/>
                <w:sz w:val="28"/>
                <w:szCs w:val="28"/>
              </w:rPr>
            </w:pPr>
          </w:p>
        </w:tc>
        <w:tc>
          <w:tcPr>
            <w:tcW w:w="540" w:type="dxa"/>
            <w:tcBorders>
              <w:top w:val="single" w:sz="4" w:space="0" w:color="000000"/>
              <w:left w:val="single" w:sz="4" w:space="0" w:color="000000"/>
              <w:bottom w:val="single" w:sz="4" w:space="0" w:color="000000"/>
            </w:tcBorders>
            <w:shd w:val="clear" w:color="auto" w:fill="auto"/>
          </w:tcPr>
          <w:p w:rsidR="00AB23B4" w:rsidRDefault="00AB23B4" w:rsidP="00FC5810">
            <w:pPr>
              <w:snapToGrid w:val="0"/>
              <w:jc w:val="center"/>
            </w:pPr>
          </w:p>
        </w:tc>
        <w:tc>
          <w:tcPr>
            <w:tcW w:w="540" w:type="dxa"/>
            <w:gridSpan w:val="2"/>
            <w:tcBorders>
              <w:top w:val="single" w:sz="4" w:space="0" w:color="000000"/>
              <w:left w:val="single" w:sz="4" w:space="0" w:color="000000"/>
              <w:bottom w:val="single" w:sz="4" w:space="0" w:color="000000"/>
            </w:tcBorders>
            <w:shd w:val="clear" w:color="auto" w:fill="auto"/>
          </w:tcPr>
          <w:p w:rsidR="00AB23B4" w:rsidRDefault="00AB23B4" w:rsidP="00FC5810">
            <w:pPr>
              <w:snapToGrid w:val="0"/>
              <w:jc w:val="center"/>
            </w:pPr>
          </w:p>
        </w:tc>
        <w:tc>
          <w:tcPr>
            <w:tcW w:w="540" w:type="dxa"/>
            <w:tcBorders>
              <w:top w:val="single" w:sz="4" w:space="0" w:color="000000"/>
              <w:left w:val="single" w:sz="4" w:space="0" w:color="000000"/>
              <w:bottom w:val="single" w:sz="4" w:space="0" w:color="000000"/>
            </w:tcBorders>
            <w:shd w:val="clear" w:color="auto" w:fill="auto"/>
          </w:tcPr>
          <w:p w:rsidR="00AB23B4" w:rsidRDefault="00AB23B4" w:rsidP="00FC5810">
            <w:pPr>
              <w:snapToGrid w:val="0"/>
              <w:jc w:val="center"/>
            </w:pPr>
          </w:p>
        </w:tc>
        <w:tc>
          <w:tcPr>
            <w:tcW w:w="484" w:type="dxa"/>
            <w:tcBorders>
              <w:top w:val="single" w:sz="4" w:space="0" w:color="000000"/>
              <w:left w:val="single" w:sz="4" w:space="0" w:color="000000"/>
              <w:bottom w:val="single" w:sz="4" w:space="0" w:color="000000"/>
            </w:tcBorders>
            <w:shd w:val="clear" w:color="auto" w:fill="auto"/>
          </w:tcPr>
          <w:p w:rsidR="00AB23B4" w:rsidRDefault="00AB23B4" w:rsidP="00FC5810">
            <w:pPr>
              <w:snapToGrid w:val="0"/>
              <w:jc w:val="center"/>
            </w:pPr>
          </w:p>
        </w:tc>
        <w:tc>
          <w:tcPr>
            <w:tcW w:w="596" w:type="dxa"/>
            <w:tcBorders>
              <w:top w:val="single" w:sz="4" w:space="0" w:color="000000"/>
              <w:left w:val="single" w:sz="4" w:space="0" w:color="000000"/>
              <w:bottom w:val="single" w:sz="4" w:space="0" w:color="000000"/>
            </w:tcBorders>
            <w:shd w:val="clear" w:color="auto" w:fill="auto"/>
          </w:tcPr>
          <w:p w:rsidR="00AB23B4" w:rsidRDefault="00D26AC5" w:rsidP="00FC5810">
            <w:pPr>
              <w:snapToGrid w:val="0"/>
              <w:jc w:val="center"/>
            </w:pPr>
            <w:r>
              <w:t>5</w:t>
            </w:r>
          </w:p>
        </w:tc>
        <w:tc>
          <w:tcPr>
            <w:tcW w:w="680" w:type="dxa"/>
            <w:tcBorders>
              <w:top w:val="single" w:sz="4" w:space="0" w:color="000000"/>
              <w:left w:val="single" w:sz="4" w:space="0" w:color="000000"/>
              <w:bottom w:val="single" w:sz="4" w:space="0" w:color="000000"/>
            </w:tcBorders>
            <w:shd w:val="clear" w:color="auto" w:fill="auto"/>
          </w:tcPr>
          <w:p w:rsidR="00AB23B4" w:rsidRDefault="00D26AC5" w:rsidP="00FC5810">
            <w:pPr>
              <w:snapToGrid w:val="0"/>
              <w:jc w:val="center"/>
            </w:pPr>
            <w:r>
              <w:t>6</w:t>
            </w:r>
          </w:p>
        </w:tc>
        <w:tc>
          <w:tcPr>
            <w:tcW w:w="580" w:type="dxa"/>
            <w:gridSpan w:val="2"/>
            <w:tcBorders>
              <w:top w:val="single" w:sz="4" w:space="0" w:color="000000"/>
              <w:left w:val="single" w:sz="4" w:space="0" w:color="000000"/>
              <w:bottom w:val="single" w:sz="4" w:space="0" w:color="000000"/>
            </w:tcBorders>
            <w:shd w:val="clear" w:color="auto" w:fill="auto"/>
          </w:tcPr>
          <w:p w:rsidR="00AB23B4" w:rsidRDefault="00AB23B4" w:rsidP="00FC5810">
            <w:pPr>
              <w:snapToGrid w:val="0"/>
              <w:jc w:val="center"/>
            </w:pPr>
          </w:p>
        </w:tc>
        <w:tc>
          <w:tcPr>
            <w:tcW w:w="696" w:type="dxa"/>
            <w:tcBorders>
              <w:top w:val="single" w:sz="4" w:space="0" w:color="000000"/>
              <w:left w:val="single" w:sz="4" w:space="0" w:color="000000"/>
              <w:bottom w:val="single" w:sz="4" w:space="0" w:color="000000"/>
            </w:tcBorders>
            <w:shd w:val="clear" w:color="auto" w:fill="auto"/>
          </w:tcPr>
          <w:p w:rsidR="00AB23B4" w:rsidRDefault="00AB23B4" w:rsidP="00FC5810">
            <w:pPr>
              <w:snapToGrid w:val="0"/>
              <w:jc w:val="center"/>
            </w:pPr>
          </w:p>
        </w:tc>
        <w:tc>
          <w:tcPr>
            <w:tcW w:w="603" w:type="dxa"/>
            <w:tcBorders>
              <w:top w:val="single" w:sz="4" w:space="0" w:color="000000"/>
              <w:left w:val="single" w:sz="4" w:space="0" w:color="000000"/>
              <w:bottom w:val="single" w:sz="4" w:space="0" w:color="000000"/>
            </w:tcBorders>
            <w:shd w:val="clear" w:color="auto" w:fill="auto"/>
          </w:tcPr>
          <w:p w:rsidR="00AB23B4" w:rsidRDefault="00AB23B4" w:rsidP="00FC5810">
            <w:pPr>
              <w:snapToGrid w:val="0"/>
              <w:jc w:val="center"/>
            </w:pPr>
          </w:p>
        </w:tc>
        <w:tc>
          <w:tcPr>
            <w:tcW w:w="681" w:type="dxa"/>
            <w:gridSpan w:val="2"/>
            <w:tcBorders>
              <w:top w:val="single" w:sz="4" w:space="0" w:color="000000"/>
              <w:left w:val="single" w:sz="4" w:space="0" w:color="000000"/>
              <w:bottom w:val="single" w:sz="4" w:space="0" w:color="000000"/>
            </w:tcBorders>
            <w:shd w:val="clear" w:color="auto" w:fill="auto"/>
          </w:tcPr>
          <w:p w:rsidR="00AB23B4" w:rsidRDefault="00AB23B4" w:rsidP="00FC5810">
            <w:pPr>
              <w:snapToGrid w:val="0"/>
              <w:jc w:val="center"/>
            </w:pPr>
          </w:p>
        </w:tc>
        <w:tc>
          <w:tcPr>
            <w:tcW w:w="540" w:type="dxa"/>
            <w:tcBorders>
              <w:top w:val="single" w:sz="4" w:space="0" w:color="000000"/>
              <w:left w:val="single" w:sz="4" w:space="0" w:color="000000"/>
              <w:bottom w:val="single" w:sz="4" w:space="0" w:color="000000"/>
            </w:tcBorders>
            <w:shd w:val="clear" w:color="auto" w:fill="auto"/>
          </w:tcPr>
          <w:p w:rsidR="00AB23B4" w:rsidRDefault="00AB23B4" w:rsidP="00FC5810">
            <w:pPr>
              <w:snapToGrid w:val="0"/>
              <w:jc w:val="center"/>
            </w:pPr>
          </w:p>
        </w:tc>
        <w:tc>
          <w:tcPr>
            <w:tcW w:w="720" w:type="dxa"/>
            <w:tcBorders>
              <w:top w:val="single" w:sz="4" w:space="0" w:color="000000"/>
              <w:left w:val="single" w:sz="4" w:space="0" w:color="000000"/>
              <w:bottom w:val="single" w:sz="4" w:space="0" w:color="000000"/>
            </w:tcBorders>
            <w:shd w:val="clear" w:color="auto" w:fill="auto"/>
          </w:tcPr>
          <w:p w:rsidR="00AB23B4" w:rsidRDefault="00AB23B4" w:rsidP="00FC5810">
            <w:pPr>
              <w:snapToGrid w:val="0"/>
              <w:jc w:val="center"/>
            </w:pPr>
          </w:p>
        </w:tc>
        <w:tc>
          <w:tcPr>
            <w:tcW w:w="1240" w:type="dxa"/>
            <w:vMerge/>
            <w:tcBorders>
              <w:top w:val="single" w:sz="4" w:space="0" w:color="000000"/>
              <w:left w:val="single" w:sz="4" w:space="0" w:color="000000"/>
              <w:bottom w:val="single" w:sz="4" w:space="0" w:color="000000"/>
              <w:right w:val="single" w:sz="4" w:space="0" w:color="000000"/>
            </w:tcBorders>
            <w:shd w:val="clear" w:color="auto" w:fill="auto"/>
          </w:tcPr>
          <w:p w:rsidR="00AB23B4" w:rsidRDefault="00AB23B4" w:rsidP="00FC5810">
            <w:pPr>
              <w:snapToGrid w:val="0"/>
              <w:jc w:val="center"/>
              <w:rPr>
                <w:b/>
                <w:sz w:val="28"/>
                <w:szCs w:val="28"/>
              </w:rPr>
            </w:pPr>
          </w:p>
        </w:tc>
      </w:tr>
      <w:tr w:rsidR="00AB23B4" w:rsidTr="00FC5810">
        <w:trPr>
          <w:trHeight w:val="427"/>
        </w:trPr>
        <w:tc>
          <w:tcPr>
            <w:tcW w:w="2160" w:type="dxa"/>
            <w:tcBorders>
              <w:top w:val="single" w:sz="4" w:space="0" w:color="000000"/>
              <w:left w:val="single" w:sz="4" w:space="0" w:color="000000"/>
              <w:bottom w:val="single" w:sz="4" w:space="0" w:color="000000"/>
            </w:tcBorders>
            <w:shd w:val="clear" w:color="auto" w:fill="auto"/>
          </w:tcPr>
          <w:p w:rsidR="00AB23B4" w:rsidRDefault="00AB23B4" w:rsidP="00FC5810">
            <w:pPr>
              <w:snapToGrid w:val="0"/>
              <w:jc w:val="center"/>
            </w:pPr>
            <w:r>
              <w:t>Аудиторные занятия (в часах)</w:t>
            </w:r>
          </w:p>
        </w:tc>
        <w:tc>
          <w:tcPr>
            <w:tcW w:w="540" w:type="dxa"/>
            <w:tcBorders>
              <w:top w:val="single" w:sz="4" w:space="0" w:color="000000"/>
              <w:left w:val="single" w:sz="4" w:space="0" w:color="000000"/>
              <w:bottom w:val="single" w:sz="4" w:space="0" w:color="000000"/>
            </w:tcBorders>
            <w:shd w:val="clear" w:color="auto" w:fill="auto"/>
          </w:tcPr>
          <w:p w:rsidR="00AB23B4" w:rsidRDefault="00AB23B4" w:rsidP="00D26AC5">
            <w:pPr>
              <w:snapToGrid w:val="0"/>
              <w:jc w:val="center"/>
            </w:pPr>
          </w:p>
        </w:tc>
        <w:tc>
          <w:tcPr>
            <w:tcW w:w="540" w:type="dxa"/>
            <w:gridSpan w:val="2"/>
            <w:tcBorders>
              <w:top w:val="single" w:sz="4" w:space="0" w:color="000000"/>
              <w:left w:val="single" w:sz="4" w:space="0" w:color="000000"/>
              <w:bottom w:val="single" w:sz="4" w:space="0" w:color="000000"/>
            </w:tcBorders>
            <w:shd w:val="clear" w:color="auto" w:fill="auto"/>
          </w:tcPr>
          <w:p w:rsidR="00AB23B4" w:rsidRDefault="00AB23B4" w:rsidP="00FC5810">
            <w:pPr>
              <w:snapToGrid w:val="0"/>
              <w:jc w:val="center"/>
            </w:pPr>
          </w:p>
        </w:tc>
        <w:tc>
          <w:tcPr>
            <w:tcW w:w="540" w:type="dxa"/>
            <w:tcBorders>
              <w:top w:val="single" w:sz="4" w:space="0" w:color="000000"/>
              <w:left w:val="single" w:sz="4" w:space="0" w:color="000000"/>
              <w:bottom w:val="single" w:sz="4" w:space="0" w:color="000000"/>
            </w:tcBorders>
            <w:shd w:val="clear" w:color="auto" w:fill="auto"/>
          </w:tcPr>
          <w:p w:rsidR="00AB23B4" w:rsidRDefault="00AB23B4" w:rsidP="00FC5810">
            <w:pPr>
              <w:snapToGrid w:val="0"/>
              <w:jc w:val="center"/>
            </w:pPr>
          </w:p>
        </w:tc>
        <w:tc>
          <w:tcPr>
            <w:tcW w:w="484" w:type="dxa"/>
            <w:tcBorders>
              <w:top w:val="single" w:sz="4" w:space="0" w:color="000000"/>
              <w:left w:val="single" w:sz="4" w:space="0" w:color="000000"/>
              <w:bottom w:val="single" w:sz="4" w:space="0" w:color="000000"/>
            </w:tcBorders>
            <w:shd w:val="clear" w:color="auto" w:fill="auto"/>
          </w:tcPr>
          <w:p w:rsidR="00AB23B4" w:rsidRDefault="00AB23B4" w:rsidP="00FC5810">
            <w:pPr>
              <w:snapToGrid w:val="0"/>
              <w:jc w:val="center"/>
            </w:pPr>
          </w:p>
        </w:tc>
        <w:tc>
          <w:tcPr>
            <w:tcW w:w="596" w:type="dxa"/>
            <w:tcBorders>
              <w:top w:val="single" w:sz="4" w:space="0" w:color="000000"/>
              <w:left w:val="single" w:sz="4" w:space="0" w:color="000000"/>
              <w:bottom w:val="single" w:sz="4" w:space="0" w:color="000000"/>
            </w:tcBorders>
            <w:shd w:val="clear" w:color="auto" w:fill="auto"/>
          </w:tcPr>
          <w:p w:rsidR="00AB23B4" w:rsidRDefault="00D26AC5" w:rsidP="00FC5810">
            <w:pPr>
              <w:snapToGrid w:val="0"/>
              <w:jc w:val="center"/>
            </w:pPr>
            <w:r>
              <w:t>32</w:t>
            </w:r>
          </w:p>
        </w:tc>
        <w:tc>
          <w:tcPr>
            <w:tcW w:w="680" w:type="dxa"/>
            <w:tcBorders>
              <w:top w:val="single" w:sz="4" w:space="0" w:color="000000"/>
              <w:left w:val="single" w:sz="4" w:space="0" w:color="000000"/>
              <w:bottom w:val="single" w:sz="4" w:space="0" w:color="000000"/>
            </w:tcBorders>
            <w:shd w:val="clear" w:color="auto" w:fill="auto"/>
          </w:tcPr>
          <w:p w:rsidR="00AB23B4" w:rsidRDefault="00D26AC5" w:rsidP="00FC5810">
            <w:pPr>
              <w:snapToGrid w:val="0"/>
              <w:jc w:val="center"/>
            </w:pPr>
            <w:r>
              <w:t>34</w:t>
            </w:r>
          </w:p>
        </w:tc>
        <w:tc>
          <w:tcPr>
            <w:tcW w:w="580" w:type="dxa"/>
            <w:gridSpan w:val="2"/>
            <w:tcBorders>
              <w:top w:val="single" w:sz="4" w:space="0" w:color="000000"/>
              <w:left w:val="single" w:sz="4" w:space="0" w:color="000000"/>
              <w:bottom w:val="single" w:sz="4" w:space="0" w:color="000000"/>
            </w:tcBorders>
            <w:shd w:val="clear" w:color="auto" w:fill="auto"/>
          </w:tcPr>
          <w:p w:rsidR="00AB23B4" w:rsidRDefault="00AB23B4" w:rsidP="00FC5810">
            <w:pPr>
              <w:snapToGrid w:val="0"/>
              <w:jc w:val="center"/>
            </w:pPr>
          </w:p>
        </w:tc>
        <w:tc>
          <w:tcPr>
            <w:tcW w:w="696" w:type="dxa"/>
            <w:tcBorders>
              <w:top w:val="single" w:sz="4" w:space="0" w:color="000000"/>
              <w:left w:val="single" w:sz="4" w:space="0" w:color="000000"/>
              <w:bottom w:val="single" w:sz="4" w:space="0" w:color="000000"/>
            </w:tcBorders>
            <w:shd w:val="clear" w:color="auto" w:fill="auto"/>
          </w:tcPr>
          <w:p w:rsidR="00AB23B4" w:rsidRDefault="00AB23B4" w:rsidP="00FC5810">
            <w:pPr>
              <w:snapToGrid w:val="0"/>
              <w:jc w:val="center"/>
            </w:pPr>
          </w:p>
        </w:tc>
        <w:tc>
          <w:tcPr>
            <w:tcW w:w="603" w:type="dxa"/>
            <w:tcBorders>
              <w:top w:val="single" w:sz="4" w:space="0" w:color="000000"/>
              <w:left w:val="single" w:sz="4" w:space="0" w:color="000000"/>
              <w:bottom w:val="single" w:sz="4" w:space="0" w:color="000000"/>
            </w:tcBorders>
            <w:shd w:val="clear" w:color="auto" w:fill="auto"/>
          </w:tcPr>
          <w:p w:rsidR="00AB23B4" w:rsidRDefault="00AB23B4" w:rsidP="00FC5810">
            <w:pPr>
              <w:snapToGrid w:val="0"/>
              <w:jc w:val="center"/>
            </w:pPr>
          </w:p>
        </w:tc>
        <w:tc>
          <w:tcPr>
            <w:tcW w:w="681" w:type="dxa"/>
            <w:gridSpan w:val="2"/>
            <w:tcBorders>
              <w:top w:val="single" w:sz="4" w:space="0" w:color="000000"/>
              <w:left w:val="single" w:sz="4" w:space="0" w:color="000000"/>
              <w:bottom w:val="single" w:sz="4" w:space="0" w:color="000000"/>
            </w:tcBorders>
            <w:shd w:val="clear" w:color="auto" w:fill="auto"/>
          </w:tcPr>
          <w:p w:rsidR="00AB23B4" w:rsidRDefault="00AB23B4" w:rsidP="00FC5810">
            <w:pPr>
              <w:snapToGrid w:val="0"/>
              <w:jc w:val="center"/>
            </w:pPr>
          </w:p>
        </w:tc>
        <w:tc>
          <w:tcPr>
            <w:tcW w:w="540" w:type="dxa"/>
            <w:tcBorders>
              <w:top w:val="single" w:sz="4" w:space="0" w:color="000000"/>
              <w:left w:val="single" w:sz="4" w:space="0" w:color="000000"/>
              <w:bottom w:val="single" w:sz="4" w:space="0" w:color="000000"/>
            </w:tcBorders>
            <w:shd w:val="clear" w:color="auto" w:fill="auto"/>
          </w:tcPr>
          <w:p w:rsidR="00AB23B4" w:rsidRDefault="00AB23B4" w:rsidP="00FC5810">
            <w:pPr>
              <w:snapToGrid w:val="0"/>
              <w:jc w:val="center"/>
            </w:pPr>
          </w:p>
        </w:tc>
        <w:tc>
          <w:tcPr>
            <w:tcW w:w="720" w:type="dxa"/>
            <w:tcBorders>
              <w:top w:val="single" w:sz="4" w:space="0" w:color="000000"/>
              <w:left w:val="single" w:sz="4" w:space="0" w:color="000000"/>
              <w:bottom w:val="single" w:sz="4" w:space="0" w:color="000000"/>
            </w:tcBorders>
            <w:shd w:val="clear" w:color="auto" w:fill="auto"/>
          </w:tcPr>
          <w:p w:rsidR="00AB23B4" w:rsidRDefault="00AB23B4" w:rsidP="00FC5810">
            <w:pPr>
              <w:snapToGrid w:val="0"/>
              <w:jc w:val="center"/>
            </w:pP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AB23B4" w:rsidRPr="00D26AC5" w:rsidRDefault="00D26AC5" w:rsidP="00D26AC5">
            <w:pPr>
              <w:snapToGrid w:val="0"/>
              <w:rPr>
                <w:sz w:val="28"/>
                <w:szCs w:val="28"/>
              </w:rPr>
            </w:pPr>
            <w:r>
              <w:rPr>
                <w:sz w:val="28"/>
                <w:szCs w:val="28"/>
              </w:rPr>
              <w:t>66</w:t>
            </w:r>
          </w:p>
        </w:tc>
      </w:tr>
      <w:tr w:rsidR="00AB23B4" w:rsidTr="00D26AC5">
        <w:trPr>
          <w:trHeight w:val="808"/>
        </w:trPr>
        <w:tc>
          <w:tcPr>
            <w:tcW w:w="2160" w:type="dxa"/>
            <w:tcBorders>
              <w:top w:val="single" w:sz="4" w:space="0" w:color="000000"/>
              <w:left w:val="single" w:sz="4" w:space="0" w:color="000000"/>
              <w:bottom w:val="single" w:sz="4" w:space="0" w:color="000000"/>
            </w:tcBorders>
            <w:shd w:val="clear" w:color="auto" w:fill="auto"/>
          </w:tcPr>
          <w:p w:rsidR="00AB23B4" w:rsidRDefault="00AB23B4" w:rsidP="00D26AC5">
            <w:pPr>
              <w:snapToGrid w:val="0"/>
              <w:jc w:val="center"/>
            </w:pPr>
            <w:r>
              <w:t xml:space="preserve">Самостоятельная работа </w:t>
            </w:r>
          </w:p>
        </w:tc>
        <w:tc>
          <w:tcPr>
            <w:tcW w:w="540" w:type="dxa"/>
            <w:tcBorders>
              <w:top w:val="single" w:sz="4" w:space="0" w:color="000000"/>
              <w:left w:val="single" w:sz="4" w:space="0" w:color="000000"/>
              <w:bottom w:val="single" w:sz="4" w:space="0" w:color="000000"/>
            </w:tcBorders>
            <w:shd w:val="clear" w:color="auto" w:fill="auto"/>
          </w:tcPr>
          <w:p w:rsidR="00AB23B4" w:rsidRDefault="00AB23B4" w:rsidP="00FC5810">
            <w:pPr>
              <w:snapToGrid w:val="0"/>
              <w:jc w:val="center"/>
            </w:pPr>
          </w:p>
          <w:p w:rsidR="00AB23B4" w:rsidRDefault="00AB23B4" w:rsidP="00FC5810"/>
        </w:tc>
        <w:tc>
          <w:tcPr>
            <w:tcW w:w="540" w:type="dxa"/>
            <w:gridSpan w:val="2"/>
            <w:tcBorders>
              <w:top w:val="single" w:sz="4" w:space="0" w:color="000000"/>
              <w:left w:val="single" w:sz="4" w:space="0" w:color="000000"/>
              <w:bottom w:val="single" w:sz="4" w:space="0" w:color="000000"/>
            </w:tcBorders>
            <w:shd w:val="clear" w:color="auto" w:fill="auto"/>
          </w:tcPr>
          <w:p w:rsidR="00AB23B4" w:rsidRDefault="00AB23B4" w:rsidP="00FC5810">
            <w:pPr>
              <w:snapToGrid w:val="0"/>
              <w:jc w:val="center"/>
            </w:pPr>
          </w:p>
          <w:p w:rsidR="00AB23B4" w:rsidRDefault="00AB23B4" w:rsidP="00FC5810">
            <w:pPr>
              <w:jc w:val="center"/>
            </w:pPr>
          </w:p>
        </w:tc>
        <w:tc>
          <w:tcPr>
            <w:tcW w:w="540" w:type="dxa"/>
            <w:tcBorders>
              <w:top w:val="single" w:sz="4" w:space="0" w:color="000000"/>
              <w:left w:val="single" w:sz="4" w:space="0" w:color="000000"/>
              <w:bottom w:val="single" w:sz="4" w:space="0" w:color="000000"/>
            </w:tcBorders>
            <w:shd w:val="clear" w:color="auto" w:fill="auto"/>
          </w:tcPr>
          <w:p w:rsidR="00AB23B4" w:rsidRDefault="00AB23B4" w:rsidP="00FC5810">
            <w:pPr>
              <w:snapToGrid w:val="0"/>
              <w:jc w:val="center"/>
            </w:pPr>
          </w:p>
          <w:p w:rsidR="00AB23B4" w:rsidRDefault="00AB23B4" w:rsidP="00FC5810">
            <w:pPr>
              <w:jc w:val="center"/>
            </w:pPr>
          </w:p>
        </w:tc>
        <w:tc>
          <w:tcPr>
            <w:tcW w:w="484" w:type="dxa"/>
            <w:tcBorders>
              <w:top w:val="single" w:sz="4" w:space="0" w:color="000000"/>
              <w:left w:val="single" w:sz="4" w:space="0" w:color="000000"/>
              <w:bottom w:val="single" w:sz="4" w:space="0" w:color="000000"/>
            </w:tcBorders>
            <w:shd w:val="clear" w:color="auto" w:fill="auto"/>
          </w:tcPr>
          <w:p w:rsidR="00AB23B4" w:rsidRDefault="00AB23B4" w:rsidP="00FC5810">
            <w:pPr>
              <w:snapToGrid w:val="0"/>
              <w:jc w:val="center"/>
            </w:pPr>
          </w:p>
          <w:p w:rsidR="00AB23B4" w:rsidRDefault="00AB23B4" w:rsidP="00FC5810">
            <w:pPr>
              <w:jc w:val="center"/>
            </w:pPr>
          </w:p>
        </w:tc>
        <w:tc>
          <w:tcPr>
            <w:tcW w:w="596" w:type="dxa"/>
            <w:tcBorders>
              <w:top w:val="single" w:sz="4" w:space="0" w:color="000000"/>
              <w:left w:val="single" w:sz="4" w:space="0" w:color="000000"/>
              <w:bottom w:val="single" w:sz="4" w:space="0" w:color="000000"/>
            </w:tcBorders>
            <w:shd w:val="clear" w:color="auto" w:fill="auto"/>
          </w:tcPr>
          <w:p w:rsidR="00AB23B4" w:rsidRDefault="00D26AC5" w:rsidP="00FC5810">
            <w:pPr>
              <w:jc w:val="center"/>
            </w:pPr>
            <w:r>
              <w:t>32</w:t>
            </w:r>
          </w:p>
        </w:tc>
        <w:tc>
          <w:tcPr>
            <w:tcW w:w="680" w:type="dxa"/>
            <w:tcBorders>
              <w:top w:val="single" w:sz="4" w:space="0" w:color="000000"/>
              <w:left w:val="single" w:sz="4" w:space="0" w:color="000000"/>
              <w:bottom w:val="single" w:sz="4" w:space="0" w:color="000000"/>
            </w:tcBorders>
            <w:shd w:val="clear" w:color="auto" w:fill="auto"/>
          </w:tcPr>
          <w:p w:rsidR="00AB23B4" w:rsidRDefault="00D26AC5" w:rsidP="00FC5810">
            <w:pPr>
              <w:jc w:val="center"/>
            </w:pPr>
            <w:r>
              <w:t>34</w:t>
            </w:r>
          </w:p>
        </w:tc>
        <w:tc>
          <w:tcPr>
            <w:tcW w:w="580" w:type="dxa"/>
            <w:gridSpan w:val="2"/>
            <w:tcBorders>
              <w:top w:val="single" w:sz="4" w:space="0" w:color="000000"/>
              <w:left w:val="single" w:sz="4" w:space="0" w:color="000000"/>
              <w:bottom w:val="single" w:sz="4" w:space="0" w:color="000000"/>
            </w:tcBorders>
            <w:shd w:val="clear" w:color="auto" w:fill="auto"/>
          </w:tcPr>
          <w:p w:rsidR="00AB23B4" w:rsidRDefault="00AB23B4" w:rsidP="00FC5810">
            <w:pPr>
              <w:jc w:val="center"/>
            </w:pPr>
          </w:p>
        </w:tc>
        <w:tc>
          <w:tcPr>
            <w:tcW w:w="696" w:type="dxa"/>
            <w:tcBorders>
              <w:top w:val="single" w:sz="4" w:space="0" w:color="000000"/>
              <w:left w:val="single" w:sz="4" w:space="0" w:color="000000"/>
              <w:bottom w:val="single" w:sz="4" w:space="0" w:color="000000"/>
            </w:tcBorders>
            <w:shd w:val="clear" w:color="auto" w:fill="auto"/>
          </w:tcPr>
          <w:p w:rsidR="00AB23B4" w:rsidRDefault="00AB23B4" w:rsidP="00FC5810">
            <w:pPr>
              <w:jc w:val="center"/>
            </w:pPr>
          </w:p>
        </w:tc>
        <w:tc>
          <w:tcPr>
            <w:tcW w:w="603" w:type="dxa"/>
            <w:tcBorders>
              <w:top w:val="single" w:sz="4" w:space="0" w:color="000000"/>
              <w:left w:val="single" w:sz="4" w:space="0" w:color="000000"/>
              <w:bottom w:val="single" w:sz="4" w:space="0" w:color="000000"/>
            </w:tcBorders>
            <w:shd w:val="clear" w:color="auto" w:fill="auto"/>
          </w:tcPr>
          <w:p w:rsidR="00AB23B4" w:rsidRDefault="00AB23B4" w:rsidP="00FC5810">
            <w:pPr>
              <w:jc w:val="center"/>
            </w:pPr>
          </w:p>
        </w:tc>
        <w:tc>
          <w:tcPr>
            <w:tcW w:w="681" w:type="dxa"/>
            <w:gridSpan w:val="2"/>
            <w:tcBorders>
              <w:top w:val="single" w:sz="4" w:space="0" w:color="000000"/>
              <w:left w:val="single" w:sz="4" w:space="0" w:color="000000"/>
              <w:bottom w:val="single" w:sz="4" w:space="0" w:color="000000"/>
            </w:tcBorders>
            <w:shd w:val="clear" w:color="auto" w:fill="auto"/>
          </w:tcPr>
          <w:p w:rsidR="00AB23B4" w:rsidRDefault="00AB23B4" w:rsidP="00FC5810">
            <w:pPr>
              <w:jc w:val="center"/>
            </w:pPr>
          </w:p>
        </w:tc>
        <w:tc>
          <w:tcPr>
            <w:tcW w:w="540" w:type="dxa"/>
            <w:tcBorders>
              <w:top w:val="single" w:sz="4" w:space="0" w:color="000000"/>
              <w:left w:val="single" w:sz="4" w:space="0" w:color="000000"/>
              <w:bottom w:val="single" w:sz="4" w:space="0" w:color="000000"/>
            </w:tcBorders>
            <w:shd w:val="clear" w:color="auto" w:fill="auto"/>
          </w:tcPr>
          <w:p w:rsidR="00AB23B4" w:rsidRDefault="00AB23B4" w:rsidP="00FC5810">
            <w:pPr>
              <w:jc w:val="center"/>
            </w:pPr>
          </w:p>
        </w:tc>
        <w:tc>
          <w:tcPr>
            <w:tcW w:w="720" w:type="dxa"/>
            <w:tcBorders>
              <w:top w:val="single" w:sz="4" w:space="0" w:color="000000"/>
              <w:left w:val="single" w:sz="4" w:space="0" w:color="000000"/>
              <w:bottom w:val="single" w:sz="4" w:space="0" w:color="000000"/>
            </w:tcBorders>
            <w:shd w:val="clear" w:color="auto" w:fill="auto"/>
          </w:tcPr>
          <w:p w:rsidR="00AB23B4" w:rsidRDefault="00AB23B4" w:rsidP="00FC5810">
            <w:pPr>
              <w:jc w:val="center"/>
            </w:pP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AB23B4" w:rsidRDefault="00D26AC5" w:rsidP="00D26AC5">
            <w:pPr>
              <w:snapToGrid w:val="0"/>
            </w:pPr>
            <w:r>
              <w:t>66</w:t>
            </w:r>
          </w:p>
          <w:p w:rsidR="00AB23B4" w:rsidRDefault="00AB23B4" w:rsidP="00D26AC5"/>
        </w:tc>
      </w:tr>
      <w:tr w:rsidR="00AB23B4" w:rsidTr="00FC5810">
        <w:trPr>
          <w:cantSplit/>
          <w:trHeight w:val="1134"/>
        </w:trPr>
        <w:tc>
          <w:tcPr>
            <w:tcW w:w="2160" w:type="dxa"/>
            <w:tcBorders>
              <w:top w:val="single" w:sz="4" w:space="0" w:color="000000"/>
              <w:left w:val="single" w:sz="4" w:space="0" w:color="000000"/>
              <w:bottom w:val="single" w:sz="4" w:space="0" w:color="000000"/>
            </w:tcBorders>
            <w:shd w:val="clear" w:color="auto" w:fill="auto"/>
          </w:tcPr>
          <w:p w:rsidR="00AB23B4" w:rsidRDefault="00AB23B4" w:rsidP="00FC5810">
            <w:pPr>
              <w:snapToGrid w:val="0"/>
              <w:jc w:val="center"/>
            </w:pPr>
            <w:r>
              <w:lastRenderedPageBreak/>
              <w:t>Вид промежуточной аттестации</w:t>
            </w:r>
          </w:p>
        </w:tc>
        <w:tc>
          <w:tcPr>
            <w:tcW w:w="540" w:type="dxa"/>
            <w:tcBorders>
              <w:top w:val="single" w:sz="4" w:space="0" w:color="000000"/>
              <w:left w:val="single" w:sz="4" w:space="0" w:color="000000"/>
              <w:bottom w:val="single" w:sz="4" w:space="0" w:color="000000"/>
            </w:tcBorders>
            <w:shd w:val="clear" w:color="auto" w:fill="auto"/>
          </w:tcPr>
          <w:p w:rsidR="00AB23B4" w:rsidRDefault="00AB23B4" w:rsidP="00FC5810">
            <w:pPr>
              <w:snapToGrid w:val="0"/>
              <w:ind w:left="113" w:right="113"/>
              <w:jc w:val="center"/>
            </w:pPr>
          </w:p>
        </w:tc>
        <w:tc>
          <w:tcPr>
            <w:tcW w:w="540" w:type="dxa"/>
            <w:gridSpan w:val="2"/>
            <w:tcBorders>
              <w:top w:val="single" w:sz="4" w:space="0" w:color="000000"/>
              <w:left w:val="single" w:sz="4" w:space="0" w:color="000000"/>
              <w:bottom w:val="single" w:sz="4" w:space="0" w:color="000000"/>
            </w:tcBorders>
            <w:shd w:val="clear" w:color="auto" w:fill="auto"/>
          </w:tcPr>
          <w:p w:rsidR="00AB23B4" w:rsidRDefault="00AB23B4" w:rsidP="00FC5810">
            <w:pPr>
              <w:snapToGrid w:val="0"/>
              <w:ind w:left="113" w:right="113"/>
              <w:jc w:val="center"/>
            </w:pPr>
          </w:p>
        </w:tc>
        <w:tc>
          <w:tcPr>
            <w:tcW w:w="540" w:type="dxa"/>
            <w:tcBorders>
              <w:top w:val="single" w:sz="4" w:space="0" w:color="000000"/>
              <w:left w:val="single" w:sz="4" w:space="0" w:color="000000"/>
              <w:bottom w:val="single" w:sz="4" w:space="0" w:color="000000"/>
            </w:tcBorders>
            <w:shd w:val="clear" w:color="auto" w:fill="auto"/>
          </w:tcPr>
          <w:p w:rsidR="00AB23B4" w:rsidRDefault="00AB23B4" w:rsidP="00FC5810">
            <w:pPr>
              <w:snapToGrid w:val="0"/>
              <w:ind w:left="113" w:right="113"/>
              <w:jc w:val="center"/>
            </w:pPr>
          </w:p>
        </w:tc>
        <w:tc>
          <w:tcPr>
            <w:tcW w:w="484" w:type="dxa"/>
            <w:tcBorders>
              <w:top w:val="single" w:sz="4" w:space="0" w:color="000000"/>
              <w:left w:val="single" w:sz="4" w:space="0" w:color="000000"/>
              <w:bottom w:val="single" w:sz="4" w:space="0" w:color="000000"/>
            </w:tcBorders>
            <w:shd w:val="clear" w:color="auto" w:fill="auto"/>
          </w:tcPr>
          <w:p w:rsidR="00AB23B4" w:rsidRDefault="00AB23B4" w:rsidP="00FC5810">
            <w:pPr>
              <w:snapToGrid w:val="0"/>
              <w:ind w:left="113" w:right="113"/>
              <w:jc w:val="center"/>
            </w:pPr>
          </w:p>
        </w:tc>
        <w:tc>
          <w:tcPr>
            <w:tcW w:w="596" w:type="dxa"/>
            <w:tcBorders>
              <w:top w:val="single" w:sz="4" w:space="0" w:color="000000"/>
              <w:left w:val="single" w:sz="4" w:space="0" w:color="000000"/>
              <w:bottom w:val="single" w:sz="4" w:space="0" w:color="000000"/>
            </w:tcBorders>
            <w:shd w:val="clear" w:color="auto" w:fill="auto"/>
          </w:tcPr>
          <w:p w:rsidR="00AB23B4" w:rsidRDefault="00D26AC5" w:rsidP="00FC5810">
            <w:pPr>
              <w:snapToGrid w:val="0"/>
              <w:ind w:left="113" w:right="113"/>
              <w:jc w:val="center"/>
            </w:pPr>
            <w:r>
              <w:t>просмотр</w:t>
            </w:r>
          </w:p>
        </w:tc>
        <w:tc>
          <w:tcPr>
            <w:tcW w:w="680" w:type="dxa"/>
            <w:tcBorders>
              <w:top w:val="single" w:sz="4" w:space="0" w:color="000000"/>
              <w:left w:val="single" w:sz="4" w:space="0" w:color="000000"/>
              <w:bottom w:val="single" w:sz="4" w:space="0" w:color="000000"/>
            </w:tcBorders>
            <w:shd w:val="clear" w:color="auto" w:fill="auto"/>
          </w:tcPr>
          <w:p w:rsidR="00AB23B4" w:rsidRDefault="00D26AC5" w:rsidP="00FC5810">
            <w:pPr>
              <w:snapToGrid w:val="0"/>
              <w:ind w:left="113" w:right="113"/>
              <w:jc w:val="center"/>
            </w:pPr>
            <w:r>
              <w:t>зачет</w:t>
            </w:r>
          </w:p>
        </w:tc>
        <w:tc>
          <w:tcPr>
            <w:tcW w:w="580" w:type="dxa"/>
            <w:gridSpan w:val="2"/>
            <w:tcBorders>
              <w:top w:val="single" w:sz="4" w:space="0" w:color="000000"/>
              <w:left w:val="single" w:sz="4" w:space="0" w:color="000000"/>
              <w:bottom w:val="single" w:sz="4" w:space="0" w:color="000000"/>
            </w:tcBorders>
            <w:shd w:val="clear" w:color="auto" w:fill="auto"/>
          </w:tcPr>
          <w:p w:rsidR="00AB23B4" w:rsidRDefault="00AB23B4" w:rsidP="00FC5810">
            <w:pPr>
              <w:snapToGrid w:val="0"/>
              <w:ind w:left="113" w:right="113"/>
              <w:jc w:val="center"/>
            </w:pPr>
          </w:p>
        </w:tc>
        <w:tc>
          <w:tcPr>
            <w:tcW w:w="696" w:type="dxa"/>
            <w:tcBorders>
              <w:top w:val="single" w:sz="4" w:space="0" w:color="000000"/>
              <w:left w:val="single" w:sz="4" w:space="0" w:color="000000"/>
              <w:bottom w:val="single" w:sz="4" w:space="0" w:color="000000"/>
            </w:tcBorders>
            <w:shd w:val="clear" w:color="auto" w:fill="auto"/>
          </w:tcPr>
          <w:p w:rsidR="00AB23B4" w:rsidRDefault="00AB23B4" w:rsidP="00FC5810">
            <w:pPr>
              <w:snapToGrid w:val="0"/>
              <w:ind w:left="113" w:right="113"/>
              <w:jc w:val="center"/>
            </w:pPr>
          </w:p>
        </w:tc>
        <w:tc>
          <w:tcPr>
            <w:tcW w:w="603" w:type="dxa"/>
            <w:tcBorders>
              <w:top w:val="single" w:sz="4" w:space="0" w:color="000000"/>
              <w:left w:val="single" w:sz="4" w:space="0" w:color="000000"/>
              <w:bottom w:val="single" w:sz="4" w:space="0" w:color="000000"/>
            </w:tcBorders>
            <w:shd w:val="clear" w:color="auto" w:fill="auto"/>
          </w:tcPr>
          <w:p w:rsidR="00AB23B4" w:rsidRDefault="00AB23B4" w:rsidP="00FC5810">
            <w:pPr>
              <w:snapToGrid w:val="0"/>
              <w:ind w:left="113" w:right="113"/>
              <w:jc w:val="center"/>
            </w:pPr>
          </w:p>
        </w:tc>
        <w:tc>
          <w:tcPr>
            <w:tcW w:w="681" w:type="dxa"/>
            <w:gridSpan w:val="2"/>
            <w:tcBorders>
              <w:top w:val="single" w:sz="4" w:space="0" w:color="000000"/>
              <w:left w:val="single" w:sz="4" w:space="0" w:color="000000"/>
              <w:bottom w:val="single" w:sz="4" w:space="0" w:color="000000"/>
            </w:tcBorders>
            <w:shd w:val="clear" w:color="auto" w:fill="auto"/>
          </w:tcPr>
          <w:p w:rsidR="00AB23B4" w:rsidRDefault="00AB23B4" w:rsidP="00FC5810">
            <w:pPr>
              <w:snapToGrid w:val="0"/>
              <w:ind w:left="113" w:right="113"/>
              <w:jc w:val="center"/>
            </w:pPr>
          </w:p>
        </w:tc>
        <w:tc>
          <w:tcPr>
            <w:tcW w:w="540" w:type="dxa"/>
            <w:tcBorders>
              <w:top w:val="single" w:sz="4" w:space="0" w:color="000000"/>
              <w:left w:val="single" w:sz="4" w:space="0" w:color="000000"/>
              <w:bottom w:val="single" w:sz="4" w:space="0" w:color="000000"/>
            </w:tcBorders>
            <w:shd w:val="clear" w:color="auto" w:fill="auto"/>
          </w:tcPr>
          <w:p w:rsidR="00AB23B4" w:rsidRDefault="00AB23B4" w:rsidP="00FC5810">
            <w:pPr>
              <w:snapToGrid w:val="0"/>
              <w:ind w:left="113" w:right="113"/>
              <w:jc w:val="center"/>
            </w:pPr>
          </w:p>
        </w:tc>
        <w:tc>
          <w:tcPr>
            <w:tcW w:w="720" w:type="dxa"/>
            <w:tcBorders>
              <w:top w:val="single" w:sz="4" w:space="0" w:color="000000"/>
              <w:left w:val="single" w:sz="4" w:space="0" w:color="000000"/>
              <w:bottom w:val="single" w:sz="4" w:space="0" w:color="000000"/>
            </w:tcBorders>
            <w:shd w:val="clear" w:color="auto" w:fill="auto"/>
          </w:tcPr>
          <w:p w:rsidR="00AB23B4" w:rsidRDefault="00AB23B4" w:rsidP="00FC5810">
            <w:pPr>
              <w:snapToGrid w:val="0"/>
              <w:ind w:left="113" w:right="113"/>
              <w:jc w:val="center"/>
            </w:pP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AB23B4" w:rsidRDefault="00D26AC5" w:rsidP="00FC5810">
            <w:pPr>
              <w:snapToGrid w:val="0"/>
              <w:jc w:val="center"/>
              <w:rPr>
                <w:sz w:val="28"/>
                <w:szCs w:val="28"/>
              </w:rPr>
            </w:pPr>
            <w:r>
              <w:rPr>
                <w:sz w:val="28"/>
                <w:szCs w:val="28"/>
              </w:rPr>
              <w:t>132</w:t>
            </w:r>
          </w:p>
        </w:tc>
      </w:tr>
      <w:tr w:rsidR="00AB23B4" w:rsidTr="00FC5810">
        <w:trPr>
          <w:trHeight w:val="880"/>
        </w:trPr>
        <w:tc>
          <w:tcPr>
            <w:tcW w:w="2160" w:type="dxa"/>
            <w:tcBorders>
              <w:top w:val="single" w:sz="4" w:space="0" w:color="000000"/>
              <w:left w:val="single" w:sz="4" w:space="0" w:color="000000"/>
              <w:bottom w:val="single" w:sz="4" w:space="0" w:color="000000"/>
            </w:tcBorders>
            <w:shd w:val="clear" w:color="auto" w:fill="auto"/>
          </w:tcPr>
          <w:p w:rsidR="00AB23B4" w:rsidRDefault="00AB23B4" w:rsidP="00FC5810">
            <w:pPr>
              <w:snapToGrid w:val="0"/>
              <w:jc w:val="center"/>
            </w:pPr>
            <w:r>
              <w:t>Максимальная учебная нагрузка (в часах)</w:t>
            </w:r>
          </w:p>
        </w:tc>
        <w:tc>
          <w:tcPr>
            <w:tcW w:w="540" w:type="dxa"/>
            <w:tcBorders>
              <w:top w:val="single" w:sz="4" w:space="0" w:color="000000"/>
              <w:left w:val="single" w:sz="4" w:space="0" w:color="000000"/>
              <w:bottom w:val="single" w:sz="4" w:space="0" w:color="000000"/>
            </w:tcBorders>
            <w:shd w:val="clear" w:color="auto" w:fill="auto"/>
          </w:tcPr>
          <w:p w:rsidR="00AB23B4" w:rsidRDefault="00AB23B4" w:rsidP="00FC5810">
            <w:pPr>
              <w:snapToGrid w:val="0"/>
              <w:jc w:val="center"/>
            </w:pPr>
          </w:p>
          <w:p w:rsidR="00AB23B4" w:rsidRDefault="00AB23B4" w:rsidP="00D26AC5">
            <w:pPr>
              <w:jc w:val="center"/>
            </w:pPr>
          </w:p>
        </w:tc>
        <w:tc>
          <w:tcPr>
            <w:tcW w:w="540" w:type="dxa"/>
            <w:gridSpan w:val="2"/>
            <w:tcBorders>
              <w:top w:val="single" w:sz="4" w:space="0" w:color="000000"/>
              <w:left w:val="single" w:sz="4" w:space="0" w:color="000000"/>
              <w:bottom w:val="single" w:sz="4" w:space="0" w:color="000000"/>
            </w:tcBorders>
            <w:shd w:val="clear" w:color="auto" w:fill="auto"/>
          </w:tcPr>
          <w:p w:rsidR="00AB23B4" w:rsidRDefault="00AB23B4" w:rsidP="00FC5810">
            <w:pPr>
              <w:snapToGrid w:val="0"/>
              <w:jc w:val="center"/>
            </w:pPr>
          </w:p>
          <w:p w:rsidR="00AB23B4" w:rsidRDefault="00AB23B4" w:rsidP="00FC5810">
            <w:pPr>
              <w:jc w:val="center"/>
            </w:pPr>
          </w:p>
        </w:tc>
        <w:tc>
          <w:tcPr>
            <w:tcW w:w="540" w:type="dxa"/>
            <w:tcBorders>
              <w:top w:val="single" w:sz="4" w:space="0" w:color="000000"/>
              <w:left w:val="single" w:sz="4" w:space="0" w:color="000000"/>
              <w:bottom w:val="single" w:sz="4" w:space="0" w:color="000000"/>
            </w:tcBorders>
            <w:shd w:val="clear" w:color="auto" w:fill="auto"/>
          </w:tcPr>
          <w:p w:rsidR="00AB23B4" w:rsidRDefault="00AB23B4" w:rsidP="00FC5810">
            <w:pPr>
              <w:snapToGrid w:val="0"/>
              <w:jc w:val="center"/>
            </w:pPr>
          </w:p>
          <w:p w:rsidR="00AB23B4" w:rsidRDefault="00AB23B4" w:rsidP="00FC5810">
            <w:pPr>
              <w:jc w:val="center"/>
            </w:pPr>
          </w:p>
        </w:tc>
        <w:tc>
          <w:tcPr>
            <w:tcW w:w="484" w:type="dxa"/>
            <w:tcBorders>
              <w:top w:val="single" w:sz="4" w:space="0" w:color="000000"/>
              <w:left w:val="single" w:sz="4" w:space="0" w:color="000000"/>
              <w:bottom w:val="single" w:sz="4" w:space="0" w:color="000000"/>
            </w:tcBorders>
            <w:shd w:val="clear" w:color="auto" w:fill="auto"/>
          </w:tcPr>
          <w:p w:rsidR="00AB23B4" w:rsidRDefault="00AB23B4" w:rsidP="00FC5810">
            <w:pPr>
              <w:snapToGrid w:val="0"/>
              <w:jc w:val="center"/>
            </w:pPr>
          </w:p>
          <w:p w:rsidR="00AB23B4" w:rsidRDefault="00AB23B4" w:rsidP="00FC5810">
            <w:pPr>
              <w:snapToGrid w:val="0"/>
              <w:jc w:val="center"/>
            </w:pPr>
          </w:p>
        </w:tc>
        <w:tc>
          <w:tcPr>
            <w:tcW w:w="596" w:type="dxa"/>
            <w:tcBorders>
              <w:top w:val="single" w:sz="4" w:space="0" w:color="000000"/>
              <w:left w:val="single" w:sz="4" w:space="0" w:color="000000"/>
              <w:bottom w:val="single" w:sz="4" w:space="0" w:color="000000"/>
            </w:tcBorders>
            <w:shd w:val="clear" w:color="auto" w:fill="auto"/>
          </w:tcPr>
          <w:p w:rsidR="00AB23B4" w:rsidRDefault="00AB23B4" w:rsidP="00FC5810">
            <w:pPr>
              <w:jc w:val="center"/>
            </w:pPr>
          </w:p>
        </w:tc>
        <w:tc>
          <w:tcPr>
            <w:tcW w:w="680" w:type="dxa"/>
            <w:tcBorders>
              <w:top w:val="single" w:sz="4" w:space="0" w:color="000000"/>
              <w:left w:val="single" w:sz="4" w:space="0" w:color="000000"/>
              <w:bottom w:val="single" w:sz="4" w:space="0" w:color="000000"/>
            </w:tcBorders>
            <w:shd w:val="clear" w:color="auto" w:fill="auto"/>
          </w:tcPr>
          <w:p w:rsidR="00AB23B4" w:rsidRDefault="00AB23B4" w:rsidP="00FC5810">
            <w:pPr>
              <w:jc w:val="center"/>
            </w:pPr>
          </w:p>
        </w:tc>
        <w:tc>
          <w:tcPr>
            <w:tcW w:w="580" w:type="dxa"/>
            <w:gridSpan w:val="2"/>
            <w:tcBorders>
              <w:top w:val="single" w:sz="4" w:space="0" w:color="000000"/>
              <w:left w:val="single" w:sz="4" w:space="0" w:color="000000"/>
              <w:bottom w:val="single" w:sz="4" w:space="0" w:color="000000"/>
            </w:tcBorders>
            <w:shd w:val="clear" w:color="auto" w:fill="auto"/>
          </w:tcPr>
          <w:p w:rsidR="00AB23B4" w:rsidRDefault="00AB23B4" w:rsidP="00FC5810">
            <w:pPr>
              <w:jc w:val="center"/>
            </w:pPr>
          </w:p>
        </w:tc>
        <w:tc>
          <w:tcPr>
            <w:tcW w:w="696" w:type="dxa"/>
            <w:tcBorders>
              <w:top w:val="single" w:sz="4" w:space="0" w:color="000000"/>
              <w:left w:val="single" w:sz="4" w:space="0" w:color="000000"/>
              <w:bottom w:val="single" w:sz="4" w:space="0" w:color="000000"/>
            </w:tcBorders>
            <w:shd w:val="clear" w:color="auto" w:fill="auto"/>
          </w:tcPr>
          <w:p w:rsidR="00AB23B4" w:rsidRDefault="00AB23B4" w:rsidP="00FC5810">
            <w:pPr>
              <w:jc w:val="center"/>
            </w:pPr>
          </w:p>
        </w:tc>
        <w:tc>
          <w:tcPr>
            <w:tcW w:w="603" w:type="dxa"/>
            <w:tcBorders>
              <w:top w:val="single" w:sz="4" w:space="0" w:color="000000"/>
              <w:left w:val="single" w:sz="4" w:space="0" w:color="000000"/>
              <w:bottom w:val="single" w:sz="4" w:space="0" w:color="000000"/>
            </w:tcBorders>
            <w:shd w:val="clear" w:color="auto" w:fill="auto"/>
          </w:tcPr>
          <w:p w:rsidR="00AB23B4" w:rsidRDefault="00AB23B4" w:rsidP="00FC5810">
            <w:pPr>
              <w:jc w:val="center"/>
            </w:pPr>
          </w:p>
        </w:tc>
        <w:tc>
          <w:tcPr>
            <w:tcW w:w="681" w:type="dxa"/>
            <w:gridSpan w:val="2"/>
            <w:tcBorders>
              <w:top w:val="single" w:sz="4" w:space="0" w:color="000000"/>
              <w:left w:val="single" w:sz="4" w:space="0" w:color="000000"/>
              <w:bottom w:val="single" w:sz="4" w:space="0" w:color="000000"/>
            </w:tcBorders>
            <w:shd w:val="clear" w:color="auto" w:fill="auto"/>
          </w:tcPr>
          <w:p w:rsidR="00AB23B4" w:rsidRDefault="00AB23B4" w:rsidP="00FC5810">
            <w:pPr>
              <w:jc w:val="center"/>
            </w:pPr>
          </w:p>
        </w:tc>
        <w:tc>
          <w:tcPr>
            <w:tcW w:w="540" w:type="dxa"/>
            <w:tcBorders>
              <w:top w:val="single" w:sz="4" w:space="0" w:color="000000"/>
              <w:left w:val="single" w:sz="4" w:space="0" w:color="000000"/>
              <w:bottom w:val="single" w:sz="4" w:space="0" w:color="000000"/>
            </w:tcBorders>
            <w:shd w:val="clear" w:color="auto" w:fill="auto"/>
          </w:tcPr>
          <w:p w:rsidR="00AB23B4" w:rsidRDefault="00AB23B4" w:rsidP="00FC5810">
            <w:pPr>
              <w:jc w:val="center"/>
            </w:pPr>
          </w:p>
        </w:tc>
        <w:tc>
          <w:tcPr>
            <w:tcW w:w="720" w:type="dxa"/>
            <w:tcBorders>
              <w:top w:val="single" w:sz="4" w:space="0" w:color="000000"/>
              <w:left w:val="single" w:sz="4" w:space="0" w:color="000000"/>
              <w:bottom w:val="single" w:sz="4" w:space="0" w:color="000000"/>
            </w:tcBorders>
            <w:shd w:val="clear" w:color="auto" w:fill="auto"/>
          </w:tcPr>
          <w:p w:rsidR="00AB23B4" w:rsidRDefault="00AB23B4" w:rsidP="00FC5810">
            <w:pPr>
              <w:jc w:val="center"/>
            </w:pP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AB23B4" w:rsidRDefault="00AB23B4" w:rsidP="00FC5810">
            <w:pPr>
              <w:snapToGrid w:val="0"/>
              <w:jc w:val="center"/>
            </w:pPr>
          </w:p>
          <w:p w:rsidR="00AB23B4" w:rsidRDefault="00AB23B4" w:rsidP="00FC5810">
            <w:pPr>
              <w:jc w:val="center"/>
            </w:pPr>
          </w:p>
        </w:tc>
      </w:tr>
    </w:tbl>
    <w:p w:rsidR="00AB23B4" w:rsidRDefault="00AB23B4" w:rsidP="00AB23B4">
      <w:pPr>
        <w:spacing w:after="0" w:line="360" w:lineRule="auto"/>
        <w:jc w:val="center"/>
        <w:rPr>
          <w:rFonts w:ascii="Times New Roman" w:hAnsi="Times New Roman" w:cs="Times New Roman"/>
          <w:sz w:val="28"/>
          <w:szCs w:val="28"/>
        </w:rPr>
      </w:pPr>
    </w:p>
    <w:p w:rsidR="00D26AC5" w:rsidRPr="00D26AC5" w:rsidRDefault="00D26AC5" w:rsidP="00D26AC5">
      <w:pPr>
        <w:spacing w:after="0" w:line="360" w:lineRule="auto"/>
        <w:jc w:val="both"/>
        <w:rPr>
          <w:rFonts w:ascii="Times New Roman" w:hAnsi="Times New Roman" w:cs="Times New Roman"/>
          <w:b/>
          <w:sz w:val="28"/>
          <w:szCs w:val="28"/>
        </w:rPr>
      </w:pPr>
      <w:r w:rsidRPr="00D26AC5">
        <w:rPr>
          <w:rFonts w:ascii="Times New Roman" w:hAnsi="Times New Roman" w:cs="Times New Roman"/>
          <w:b/>
          <w:sz w:val="28"/>
          <w:szCs w:val="28"/>
        </w:rPr>
        <w:t xml:space="preserve">IV. Форма проведения учебных занятий </w:t>
      </w:r>
    </w:p>
    <w:p w:rsidR="00D26AC5" w:rsidRDefault="00D26AC5" w:rsidP="00D26AC5">
      <w:pPr>
        <w:spacing w:after="0" w:line="360" w:lineRule="auto"/>
        <w:jc w:val="both"/>
        <w:rPr>
          <w:rFonts w:ascii="Times New Roman" w:hAnsi="Times New Roman" w:cs="Times New Roman"/>
          <w:sz w:val="28"/>
          <w:szCs w:val="28"/>
        </w:rPr>
      </w:pPr>
      <w:r w:rsidRPr="00D26AC5">
        <w:rPr>
          <w:rFonts w:ascii="Times New Roman" w:hAnsi="Times New Roman" w:cs="Times New Roman"/>
          <w:sz w:val="28"/>
          <w:szCs w:val="28"/>
        </w:rPr>
        <w:t>Занятия по предмету «Печатная графика» и проведение консультаций рекомендуется осуществлять в форме мелкогрупповых занятий. Рекомендуемая продолжительность уроков – 40 минут. Мелкогрупповая форма занятий позволяет преподавателю построить процесс обучения в соответствии с принципами дифференцированного и индивидуального подходов. Занятия подразделяются на аудиторные занятия и самостоятельную работу</w:t>
      </w:r>
      <w:r>
        <w:rPr>
          <w:rFonts w:ascii="Times New Roman" w:hAnsi="Times New Roman" w:cs="Times New Roman"/>
          <w:sz w:val="28"/>
          <w:szCs w:val="28"/>
        </w:rPr>
        <w:t>.</w:t>
      </w:r>
    </w:p>
    <w:p w:rsidR="00D26AC5" w:rsidRPr="00D26AC5" w:rsidRDefault="00D26AC5" w:rsidP="00D26AC5">
      <w:pPr>
        <w:spacing w:after="0" w:line="360" w:lineRule="auto"/>
        <w:jc w:val="both"/>
        <w:rPr>
          <w:rFonts w:ascii="Times New Roman" w:hAnsi="Times New Roman" w:cs="Times New Roman"/>
          <w:b/>
          <w:sz w:val="28"/>
          <w:szCs w:val="28"/>
        </w:rPr>
      </w:pPr>
      <w:r w:rsidRPr="00D26AC5">
        <w:rPr>
          <w:rFonts w:ascii="Times New Roman" w:hAnsi="Times New Roman" w:cs="Times New Roman"/>
          <w:b/>
          <w:sz w:val="28"/>
          <w:szCs w:val="28"/>
        </w:rPr>
        <w:t xml:space="preserve">V. Обоснование структуры программы </w:t>
      </w:r>
    </w:p>
    <w:p w:rsidR="00D26AC5" w:rsidRDefault="00D26AC5" w:rsidP="00D26AC5">
      <w:pPr>
        <w:spacing w:after="0" w:line="360" w:lineRule="auto"/>
        <w:jc w:val="both"/>
        <w:rPr>
          <w:rFonts w:ascii="Times New Roman" w:hAnsi="Times New Roman" w:cs="Times New Roman"/>
          <w:sz w:val="28"/>
          <w:szCs w:val="28"/>
        </w:rPr>
      </w:pPr>
      <w:r w:rsidRPr="00D26AC5">
        <w:rPr>
          <w:rFonts w:ascii="Times New Roman" w:hAnsi="Times New Roman" w:cs="Times New Roman"/>
          <w:sz w:val="28"/>
          <w:szCs w:val="28"/>
        </w:rPr>
        <w:t>Обоснованием структуры программы являются ФГТ, отражающие все аспекты работы преподавателя с учеником. Программа содержит следующие разделы:  сведения о затратах учебного времени, предусмотренного на освоение</w:t>
      </w:r>
    </w:p>
    <w:p w:rsidR="00D26AC5" w:rsidRDefault="00D26AC5" w:rsidP="00D26AC5">
      <w:pPr>
        <w:spacing w:after="0" w:line="360" w:lineRule="auto"/>
        <w:jc w:val="both"/>
        <w:rPr>
          <w:rFonts w:ascii="Times New Roman" w:hAnsi="Times New Roman" w:cs="Times New Roman"/>
          <w:sz w:val="28"/>
          <w:szCs w:val="28"/>
        </w:rPr>
      </w:pPr>
      <w:r w:rsidRPr="00D26AC5">
        <w:rPr>
          <w:rFonts w:ascii="Times New Roman" w:hAnsi="Times New Roman" w:cs="Times New Roman"/>
          <w:sz w:val="28"/>
          <w:szCs w:val="28"/>
        </w:rPr>
        <w:sym w:font="Symbol" w:char="F0B7"/>
      </w:r>
      <w:r w:rsidRPr="00D26AC5">
        <w:rPr>
          <w:rFonts w:ascii="Times New Roman" w:hAnsi="Times New Roman" w:cs="Times New Roman"/>
          <w:sz w:val="28"/>
          <w:szCs w:val="28"/>
        </w:rPr>
        <w:t xml:space="preserve"> учебного предмета;  распределение учебного материала по годам обучения;</w:t>
      </w:r>
    </w:p>
    <w:p w:rsidR="00D26AC5" w:rsidRDefault="00D26AC5" w:rsidP="00D26AC5">
      <w:pPr>
        <w:spacing w:after="0" w:line="360" w:lineRule="auto"/>
        <w:jc w:val="both"/>
        <w:rPr>
          <w:rFonts w:ascii="Times New Roman" w:hAnsi="Times New Roman" w:cs="Times New Roman"/>
          <w:sz w:val="28"/>
          <w:szCs w:val="28"/>
        </w:rPr>
      </w:pPr>
      <w:r w:rsidRPr="00D26AC5">
        <w:rPr>
          <w:rFonts w:ascii="Times New Roman" w:hAnsi="Times New Roman" w:cs="Times New Roman"/>
          <w:sz w:val="28"/>
          <w:szCs w:val="28"/>
        </w:rPr>
        <w:sym w:font="Symbol" w:char="F0B7"/>
      </w:r>
      <w:r w:rsidRPr="00D26AC5">
        <w:rPr>
          <w:rFonts w:ascii="Times New Roman" w:hAnsi="Times New Roman" w:cs="Times New Roman"/>
          <w:sz w:val="28"/>
          <w:szCs w:val="28"/>
        </w:rPr>
        <w:t xml:space="preserve">  описание дидактических единиц учебного предмета;</w:t>
      </w:r>
    </w:p>
    <w:p w:rsidR="00D26AC5" w:rsidRDefault="00D26AC5" w:rsidP="00D26AC5">
      <w:pPr>
        <w:spacing w:after="0" w:line="360" w:lineRule="auto"/>
        <w:jc w:val="both"/>
        <w:rPr>
          <w:rFonts w:ascii="Times New Roman" w:hAnsi="Times New Roman" w:cs="Times New Roman"/>
          <w:sz w:val="28"/>
          <w:szCs w:val="28"/>
        </w:rPr>
      </w:pPr>
      <w:r w:rsidRPr="00D26AC5">
        <w:rPr>
          <w:rFonts w:ascii="Times New Roman" w:hAnsi="Times New Roman" w:cs="Times New Roman"/>
          <w:sz w:val="28"/>
          <w:szCs w:val="28"/>
        </w:rPr>
        <w:sym w:font="Symbol" w:char="F0B7"/>
      </w:r>
      <w:r w:rsidRPr="00D26AC5">
        <w:rPr>
          <w:rFonts w:ascii="Times New Roman" w:hAnsi="Times New Roman" w:cs="Times New Roman"/>
          <w:sz w:val="28"/>
          <w:szCs w:val="28"/>
        </w:rPr>
        <w:t xml:space="preserve">  требования к уровню подготовки </w:t>
      </w:r>
      <w:proofErr w:type="gramStart"/>
      <w:r w:rsidRPr="00D26AC5">
        <w:rPr>
          <w:rFonts w:ascii="Times New Roman" w:hAnsi="Times New Roman" w:cs="Times New Roman"/>
          <w:sz w:val="28"/>
          <w:szCs w:val="28"/>
        </w:rPr>
        <w:t>обучающихся</w:t>
      </w:r>
      <w:proofErr w:type="gramEnd"/>
      <w:r w:rsidRPr="00D26AC5">
        <w:rPr>
          <w:rFonts w:ascii="Times New Roman" w:hAnsi="Times New Roman" w:cs="Times New Roman"/>
          <w:sz w:val="28"/>
          <w:szCs w:val="28"/>
        </w:rPr>
        <w:t>;</w:t>
      </w:r>
    </w:p>
    <w:p w:rsidR="00D26AC5" w:rsidRDefault="00D26AC5" w:rsidP="00D26AC5">
      <w:pPr>
        <w:spacing w:after="0" w:line="360" w:lineRule="auto"/>
        <w:jc w:val="both"/>
        <w:rPr>
          <w:rFonts w:ascii="Times New Roman" w:hAnsi="Times New Roman" w:cs="Times New Roman"/>
          <w:sz w:val="28"/>
          <w:szCs w:val="28"/>
        </w:rPr>
      </w:pPr>
      <w:r w:rsidRPr="00D26AC5">
        <w:rPr>
          <w:rFonts w:ascii="Times New Roman" w:hAnsi="Times New Roman" w:cs="Times New Roman"/>
          <w:sz w:val="28"/>
          <w:szCs w:val="28"/>
        </w:rPr>
        <w:sym w:font="Symbol" w:char="F0B7"/>
      </w:r>
      <w:r w:rsidRPr="00D26AC5">
        <w:rPr>
          <w:rFonts w:ascii="Times New Roman" w:hAnsi="Times New Roman" w:cs="Times New Roman"/>
          <w:sz w:val="28"/>
          <w:szCs w:val="28"/>
        </w:rPr>
        <w:t xml:space="preserve">  формы и методы контроля, система оценок;</w:t>
      </w:r>
    </w:p>
    <w:p w:rsidR="00D26AC5" w:rsidRDefault="00D26AC5" w:rsidP="00D26AC5">
      <w:pPr>
        <w:spacing w:after="0" w:line="360" w:lineRule="auto"/>
        <w:jc w:val="both"/>
        <w:rPr>
          <w:rFonts w:ascii="Times New Roman" w:hAnsi="Times New Roman" w:cs="Times New Roman"/>
          <w:sz w:val="28"/>
          <w:szCs w:val="28"/>
        </w:rPr>
      </w:pPr>
      <w:r w:rsidRPr="00D26AC5">
        <w:rPr>
          <w:rFonts w:ascii="Times New Roman" w:hAnsi="Times New Roman" w:cs="Times New Roman"/>
          <w:sz w:val="28"/>
          <w:szCs w:val="28"/>
        </w:rPr>
        <w:sym w:font="Symbol" w:char="F0B7"/>
      </w:r>
      <w:r w:rsidRPr="00D26AC5">
        <w:rPr>
          <w:rFonts w:ascii="Times New Roman" w:hAnsi="Times New Roman" w:cs="Times New Roman"/>
          <w:sz w:val="28"/>
          <w:szCs w:val="28"/>
        </w:rPr>
        <w:t xml:space="preserve">  методическое обеспечение учебного процесса.</w:t>
      </w:r>
    </w:p>
    <w:p w:rsidR="00D26AC5" w:rsidRPr="00D26AC5" w:rsidRDefault="00D26AC5" w:rsidP="00D26AC5">
      <w:pPr>
        <w:spacing w:after="0" w:line="360" w:lineRule="auto"/>
        <w:jc w:val="both"/>
        <w:rPr>
          <w:rFonts w:ascii="Times New Roman" w:hAnsi="Times New Roman" w:cs="Times New Roman"/>
          <w:sz w:val="28"/>
          <w:szCs w:val="28"/>
        </w:rPr>
      </w:pPr>
      <w:r w:rsidRPr="00D26AC5">
        <w:rPr>
          <w:rFonts w:ascii="Times New Roman" w:hAnsi="Times New Roman" w:cs="Times New Roman"/>
          <w:sz w:val="28"/>
          <w:szCs w:val="28"/>
        </w:rPr>
        <w:sym w:font="Symbol" w:char="F0B7"/>
      </w:r>
      <w:r w:rsidRPr="00D26AC5">
        <w:rPr>
          <w:rFonts w:ascii="Times New Roman" w:hAnsi="Times New Roman" w:cs="Times New Roman"/>
          <w:sz w:val="28"/>
          <w:szCs w:val="28"/>
        </w:rPr>
        <w:t xml:space="preserve"> В соответствии с данными направлениями строится основной раздел программы «Содержание учебного предмета». </w:t>
      </w:r>
    </w:p>
    <w:p w:rsidR="00D26AC5" w:rsidRDefault="00D26AC5" w:rsidP="00D26AC5">
      <w:pPr>
        <w:spacing w:after="0" w:line="360" w:lineRule="auto"/>
        <w:jc w:val="both"/>
        <w:rPr>
          <w:rFonts w:ascii="Times New Roman" w:hAnsi="Times New Roman" w:cs="Times New Roman"/>
          <w:b/>
          <w:sz w:val="28"/>
          <w:szCs w:val="28"/>
        </w:rPr>
      </w:pPr>
    </w:p>
    <w:p w:rsidR="00D26AC5" w:rsidRPr="00D26AC5" w:rsidRDefault="00D26AC5" w:rsidP="00D26AC5">
      <w:pPr>
        <w:spacing w:after="0" w:line="360" w:lineRule="auto"/>
        <w:jc w:val="both"/>
        <w:rPr>
          <w:rFonts w:ascii="Times New Roman" w:hAnsi="Times New Roman" w:cs="Times New Roman"/>
          <w:b/>
          <w:sz w:val="28"/>
          <w:szCs w:val="28"/>
        </w:rPr>
      </w:pPr>
      <w:r w:rsidRPr="00D26AC5">
        <w:rPr>
          <w:rFonts w:ascii="Times New Roman" w:hAnsi="Times New Roman" w:cs="Times New Roman"/>
          <w:b/>
          <w:sz w:val="28"/>
          <w:szCs w:val="28"/>
        </w:rPr>
        <w:lastRenderedPageBreak/>
        <w:t xml:space="preserve">VI. Методы обучения </w:t>
      </w:r>
    </w:p>
    <w:p w:rsidR="00D26AC5" w:rsidRDefault="00D26AC5" w:rsidP="00D26AC5">
      <w:pPr>
        <w:spacing w:after="0" w:line="360" w:lineRule="auto"/>
        <w:jc w:val="both"/>
        <w:rPr>
          <w:rFonts w:ascii="Times New Roman" w:hAnsi="Times New Roman" w:cs="Times New Roman"/>
          <w:sz w:val="28"/>
          <w:szCs w:val="28"/>
        </w:rPr>
      </w:pPr>
      <w:r w:rsidRPr="00D26AC5">
        <w:rPr>
          <w:rFonts w:ascii="Times New Roman" w:hAnsi="Times New Roman" w:cs="Times New Roman"/>
          <w:sz w:val="28"/>
          <w:szCs w:val="28"/>
        </w:rPr>
        <w:t>Для достижения поставленной цели и реализации задач предмета используются следующие методы обучения:  словесный (объяснение, беседа, рассказ);</w:t>
      </w:r>
    </w:p>
    <w:p w:rsidR="00D26AC5" w:rsidRDefault="00D26AC5" w:rsidP="00D26AC5">
      <w:pPr>
        <w:spacing w:after="0" w:line="360" w:lineRule="auto"/>
        <w:jc w:val="both"/>
        <w:rPr>
          <w:rFonts w:ascii="Times New Roman" w:hAnsi="Times New Roman" w:cs="Times New Roman"/>
          <w:sz w:val="28"/>
          <w:szCs w:val="28"/>
        </w:rPr>
      </w:pPr>
      <w:r w:rsidRPr="00D26AC5">
        <w:rPr>
          <w:rFonts w:ascii="Times New Roman" w:hAnsi="Times New Roman" w:cs="Times New Roman"/>
          <w:sz w:val="28"/>
          <w:szCs w:val="28"/>
        </w:rPr>
        <w:sym w:font="Symbol" w:char="F0B7"/>
      </w:r>
      <w:r w:rsidRPr="00D26AC5">
        <w:rPr>
          <w:rFonts w:ascii="Times New Roman" w:hAnsi="Times New Roman" w:cs="Times New Roman"/>
          <w:sz w:val="28"/>
          <w:szCs w:val="28"/>
        </w:rPr>
        <w:t xml:space="preserve">  наглядный (показ, наблюдение, демонстрация приемов работы);</w:t>
      </w:r>
    </w:p>
    <w:p w:rsidR="00D26AC5" w:rsidRDefault="00D26AC5" w:rsidP="00D26AC5">
      <w:pPr>
        <w:spacing w:after="0" w:line="360" w:lineRule="auto"/>
        <w:jc w:val="both"/>
        <w:rPr>
          <w:rFonts w:ascii="Times New Roman" w:hAnsi="Times New Roman" w:cs="Times New Roman"/>
          <w:sz w:val="28"/>
          <w:szCs w:val="28"/>
        </w:rPr>
      </w:pPr>
      <w:r w:rsidRPr="00D26AC5">
        <w:rPr>
          <w:rFonts w:ascii="Times New Roman" w:hAnsi="Times New Roman" w:cs="Times New Roman"/>
          <w:sz w:val="28"/>
          <w:szCs w:val="28"/>
        </w:rPr>
        <w:sym w:font="Symbol" w:char="F0B7"/>
      </w:r>
      <w:r w:rsidRPr="00D26AC5">
        <w:rPr>
          <w:rFonts w:ascii="Times New Roman" w:hAnsi="Times New Roman" w:cs="Times New Roman"/>
          <w:sz w:val="28"/>
          <w:szCs w:val="28"/>
        </w:rPr>
        <w:t xml:space="preserve">  практический;</w:t>
      </w:r>
    </w:p>
    <w:p w:rsidR="00D26AC5" w:rsidRDefault="00D26AC5" w:rsidP="00D26AC5">
      <w:pPr>
        <w:spacing w:after="0" w:line="360" w:lineRule="auto"/>
        <w:jc w:val="both"/>
        <w:rPr>
          <w:rFonts w:ascii="Times New Roman" w:hAnsi="Times New Roman" w:cs="Times New Roman"/>
          <w:sz w:val="28"/>
          <w:szCs w:val="28"/>
        </w:rPr>
      </w:pPr>
      <w:r w:rsidRPr="00D26AC5">
        <w:rPr>
          <w:rFonts w:ascii="Times New Roman" w:hAnsi="Times New Roman" w:cs="Times New Roman"/>
          <w:sz w:val="28"/>
          <w:szCs w:val="28"/>
        </w:rPr>
        <w:sym w:font="Symbol" w:char="F0B7"/>
      </w:r>
      <w:r w:rsidRPr="00D26AC5">
        <w:rPr>
          <w:rFonts w:ascii="Times New Roman" w:hAnsi="Times New Roman" w:cs="Times New Roman"/>
          <w:sz w:val="28"/>
          <w:szCs w:val="28"/>
        </w:rPr>
        <w:t xml:space="preserve">  эмоциональный (подбор ассоциаций, образов, художественные впечатления).</w:t>
      </w:r>
    </w:p>
    <w:p w:rsidR="00D26AC5" w:rsidRDefault="00D26AC5" w:rsidP="00D26AC5">
      <w:pPr>
        <w:spacing w:after="0" w:line="360" w:lineRule="auto"/>
        <w:jc w:val="both"/>
        <w:rPr>
          <w:rFonts w:ascii="Times New Roman" w:hAnsi="Times New Roman" w:cs="Times New Roman"/>
          <w:sz w:val="28"/>
          <w:szCs w:val="28"/>
        </w:rPr>
      </w:pPr>
      <w:r w:rsidRPr="00D26AC5">
        <w:rPr>
          <w:rFonts w:ascii="Times New Roman" w:hAnsi="Times New Roman" w:cs="Times New Roman"/>
          <w:sz w:val="28"/>
          <w:szCs w:val="28"/>
        </w:rPr>
        <w:sym w:font="Symbol" w:char="F0B7"/>
      </w:r>
      <w:r w:rsidRPr="00D26AC5">
        <w:rPr>
          <w:rFonts w:ascii="Times New Roman" w:hAnsi="Times New Roman" w:cs="Times New Roman"/>
          <w:sz w:val="28"/>
          <w:szCs w:val="28"/>
        </w:rPr>
        <w:t xml:space="preserve"> Предложенные методы работы в рамках предпрофессиональной образовательной программы являются наиболее продуктивными при реализации поставленныхцелей и задач учебного предмета и основаны на проверенных методиках и сложившихся традициях изобразительного творчества</w:t>
      </w:r>
      <w:r>
        <w:rPr>
          <w:rFonts w:ascii="Times New Roman" w:hAnsi="Times New Roman" w:cs="Times New Roman"/>
          <w:sz w:val="28"/>
          <w:szCs w:val="28"/>
        </w:rPr>
        <w:t>.</w:t>
      </w:r>
    </w:p>
    <w:p w:rsidR="00D26AC5" w:rsidRPr="00D26AC5" w:rsidRDefault="00D26AC5" w:rsidP="00D26AC5">
      <w:pPr>
        <w:spacing w:after="0" w:line="360" w:lineRule="auto"/>
        <w:jc w:val="both"/>
        <w:rPr>
          <w:rFonts w:ascii="Times New Roman" w:hAnsi="Times New Roman" w:cs="Times New Roman"/>
          <w:b/>
          <w:sz w:val="28"/>
          <w:szCs w:val="28"/>
        </w:rPr>
      </w:pPr>
      <w:r w:rsidRPr="00D26AC5">
        <w:rPr>
          <w:rFonts w:ascii="Times New Roman" w:hAnsi="Times New Roman" w:cs="Times New Roman"/>
          <w:b/>
          <w:sz w:val="28"/>
          <w:szCs w:val="28"/>
        </w:rPr>
        <w:t xml:space="preserve">VII. Описание материально-технических условий реализации учебного предмета </w:t>
      </w:r>
    </w:p>
    <w:p w:rsidR="00D26AC5" w:rsidRDefault="00D26AC5" w:rsidP="00D26AC5">
      <w:pPr>
        <w:spacing w:after="0" w:line="360" w:lineRule="auto"/>
        <w:jc w:val="both"/>
        <w:rPr>
          <w:rFonts w:ascii="Times New Roman" w:hAnsi="Times New Roman" w:cs="Times New Roman"/>
          <w:sz w:val="28"/>
          <w:szCs w:val="28"/>
        </w:rPr>
      </w:pPr>
      <w:r w:rsidRPr="00D26AC5">
        <w:rPr>
          <w:rFonts w:ascii="Times New Roman" w:hAnsi="Times New Roman" w:cs="Times New Roman"/>
          <w:sz w:val="28"/>
          <w:szCs w:val="28"/>
        </w:rPr>
        <w:t>Каждый обучающийся обеспечивается доступом к библиотечным фондам и фондам аудио и видеозаписей школьной библиотеки. Библиотечный фонд укомплектовывается печатными и электронными изданиями основной и дополнительной учебной и учебно-методической литературой по изобразительному искусству, истории мировой культуры, художественными альбомами. Мастерская по печатной графике должна быть оснащена рабочими столами, доской, печатным станком, ручным прессом для гравюры, наборами инструментов для выполнения гравюры</w:t>
      </w:r>
      <w:r>
        <w:rPr>
          <w:rFonts w:ascii="Times New Roman" w:hAnsi="Times New Roman" w:cs="Times New Roman"/>
          <w:sz w:val="28"/>
          <w:szCs w:val="28"/>
        </w:rPr>
        <w:t>.</w:t>
      </w:r>
    </w:p>
    <w:p w:rsidR="00D26AC5" w:rsidRDefault="00D26AC5" w:rsidP="00D26AC5">
      <w:pPr>
        <w:jc w:val="center"/>
        <w:rPr>
          <w:b/>
          <w:sz w:val="28"/>
          <w:szCs w:val="28"/>
        </w:rPr>
      </w:pPr>
    </w:p>
    <w:p w:rsidR="00D26AC5" w:rsidRDefault="00D26AC5" w:rsidP="00D26AC5">
      <w:pPr>
        <w:jc w:val="center"/>
        <w:rPr>
          <w:b/>
          <w:sz w:val="28"/>
          <w:szCs w:val="28"/>
        </w:rPr>
      </w:pPr>
    </w:p>
    <w:p w:rsidR="00D26AC5" w:rsidRDefault="00D26AC5" w:rsidP="00D26AC5">
      <w:pPr>
        <w:jc w:val="center"/>
        <w:rPr>
          <w:b/>
          <w:sz w:val="28"/>
          <w:szCs w:val="28"/>
        </w:rPr>
      </w:pPr>
    </w:p>
    <w:p w:rsidR="00D26AC5" w:rsidRDefault="00D26AC5" w:rsidP="00D26AC5">
      <w:pPr>
        <w:jc w:val="center"/>
        <w:rPr>
          <w:b/>
          <w:sz w:val="28"/>
          <w:szCs w:val="28"/>
        </w:rPr>
      </w:pPr>
    </w:p>
    <w:p w:rsidR="00D26AC5" w:rsidRDefault="00D26AC5" w:rsidP="00D26AC5">
      <w:pPr>
        <w:jc w:val="center"/>
        <w:rPr>
          <w:b/>
          <w:sz w:val="28"/>
          <w:szCs w:val="28"/>
        </w:rPr>
      </w:pPr>
    </w:p>
    <w:p w:rsidR="00D26AC5" w:rsidRDefault="00D26AC5" w:rsidP="00D26AC5">
      <w:pPr>
        <w:jc w:val="center"/>
        <w:rPr>
          <w:b/>
          <w:sz w:val="28"/>
          <w:szCs w:val="28"/>
        </w:rPr>
      </w:pPr>
    </w:p>
    <w:p w:rsidR="00295D2F" w:rsidRPr="00295D2F" w:rsidRDefault="00295D2F" w:rsidP="00D26AC5">
      <w:pPr>
        <w:jc w:val="center"/>
        <w:rPr>
          <w:rFonts w:ascii="Times New Roman" w:hAnsi="Times New Roman" w:cs="Times New Roman"/>
          <w:b/>
          <w:sz w:val="28"/>
          <w:szCs w:val="28"/>
        </w:rPr>
      </w:pPr>
      <w:r w:rsidRPr="00295D2F">
        <w:rPr>
          <w:rFonts w:ascii="Times New Roman" w:hAnsi="Times New Roman" w:cs="Times New Roman"/>
          <w:b/>
          <w:sz w:val="28"/>
          <w:szCs w:val="28"/>
        </w:rPr>
        <w:lastRenderedPageBreak/>
        <w:t>УЧЕБНО-ТЕМАТИЧЕСКИЙ ПЛАН</w:t>
      </w:r>
    </w:p>
    <w:p w:rsidR="00D26AC5" w:rsidRDefault="00D26AC5" w:rsidP="00D26AC5">
      <w:pPr>
        <w:jc w:val="center"/>
        <w:rPr>
          <w:b/>
          <w:sz w:val="28"/>
          <w:szCs w:val="28"/>
        </w:rPr>
      </w:pPr>
      <w:r>
        <w:rPr>
          <w:b/>
          <w:sz w:val="28"/>
          <w:szCs w:val="28"/>
        </w:rPr>
        <w:t>Первый год обучения</w:t>
      </w:r>
    </w:p>
    <w:tbl>
      <w:tblPr>
        <w:tblW w:w="10128" w:type="dxa"/>
        <w:tblInd w:w="-392" w:type="dxa"/>
        <w:tblLayout w:type="fixed"/>
        <w:tblLook w:val="0000"/>
      </w:tblPr>
      <w:tblGrid>
        <w:gridCol w:w="780"/>
        <w:gridCol w:w="4455"/>
        <w:gridCol w:w="1125"/>
        <w:gridCol w:w="1290"/>
        <w:gridCol w:w="1245"/>
        <w:gridCol w:w="1233"/>
      </w:tblGrid>
      <w:tr w:rsidR="00D26AC5" w:rsidTr="00295D2F">
        <w:trPr>
          <w:cantSplit/>
          <w:trHeight w:val="1770"/>
        </w:trPr>
        <w:tc>
          <w:tcPr>
            <w:tcW w:w="780" w:type="dxa"/>
            <w:tcBorders>
              <w:top w:val="single" w:sz="4" w:space="0" w:color="000000"/>
              <w:left w:val="single" w:sz="4" w:space="0" w:color="000000"/>
              <w:bottom w:val="single" w:sz="4" w:space="0" w:color="000000"/>
            </w:tcBorders>
            <w:shd w:val="clear" w:color="auto" w:fill="auto"/>
          </w:tcPr>
          <w:p w:rsidR="00D26AC5" w:rsidRDefault="00D26AC5" w:rsidP="00FC5810">
            <w:pPr>
              <w:snapToGrid w:val="0"/>
              <w:jc w:val="center"/>
            </w:pPr>
            <w:r>
              <w:t>№</w:t>
            </w:r>
          </w:p>
        </w:tc>
        <w:tc>
          <w:tcPr>
            <w:tcW w:w="4455" w:type="dxa"/>
            <w:tcBorders>
              <w:top w:val="single" w:sz="4" w:space="0" w:color="000000"/>
              <w:left w:val="single" w:sz="4" w:space="0" w:color="000000"/>
              <w:bottom w:val="single" w:sz="4" w:space="0" w:color="000000"/>
            </w:tcBorders>
            <w:shd w:val="clear" w:color="auto" w:fill="auto"/>
          </w:tcPr>
          <w:p w:rsidR="00D26AC5" w:rsidRDefault="00D26AC5" w:rsidP="00FC5810">
            <w:pPr>
              <w:snapToGrid w:val="0"/>
              <w:jc w:val="center"/>
            </w:pPr>
          </w:p>
          <w:p w:rsidR="00D26AC5" w:rsidRDefault="00D26AC5" w:rsidP="00FC5810">
            <w:pPr>
              <w:jc w:val="center"/>
            </w:pPr>
          </w:p>
          <w:p w:rsidR="00D26AC5" w:rsidRDefault="00D26AC5" w:rsidP="00FC5810">
            <w:pPr>
              <w:jc w:val="center"/>
            </w:pPr>
          </w:p>
          <w:p w:rsidR="00D26AC5" w:rsidRDefault="00D26AC5" w:rsidP="00FC5810">
            <w:pPr>
              <w:jc w:val="center"/>
            </w:pPr>
            <w:r>
              <w:t>Наименование темы</w:t>
            </w:r>
          </w:p>
        </w:tc>
        <w:tc>
          <w:tcPr>
            <w:tcW w:w="1125" w:type="dxa"/>
            <w:tcBorders>
              <w:top w:val="single" w:sz="4" w:space="0" w:color="000000"/>
              <w:left w:val="single" w:sz="4" w:space="0" w:color="000000"/>
              <w:bottom w:val="single" w:sz="4" w:space="0" w:color="000000"/>
            </w:tcBorders>
            <w:shd w:val="clear" w:color="auto" w:fill="auto"/>
          </w:tcPr>
          <w:p w:rsidR="00D26AC5" w:rsidRDefault="00D26AC5" w:rsidP="00FC5810">
            <w:pPr>
              <w:snapToGrid w:val="0"/>
              <w:ind w:left="113" w:right="113"/>
            </w:pPr>
          </w:p>
          <w:p w:rsidR="00D26AC5" w:rsidRDefault="00D26AC5" w:rsidP="00FC5810">
            <w:pPr>
              <w:ind w:left="113" w:right="113"/>
              <w:jc w:val="center"/>
            </w:pPr>
            <w:r>
              <w:t>Вид учебного занятия</w:t>
            </w:r>
          </w:p>
        </w:tc>
        <w:tc>
          <w:tcPr>
            <w:tcW w:w="1290" w:type="dxa"/>
            <w:tcBorders>
              <w:top w:val="single" w:sz="4" w:space="0" w:color="000000"/>
              <w:left w:val="single" w:sz="4" w:space="0" w:color="000000"/>
              <w:bottom w:val="single" w:sz="4" w:space="0" w:color="000000"/>
            </w:tcBorders>
            <w:shd w:val="clear" w:color="auto" w:fill="auto"/>
          </w:tcPr>
          <w:p w:rsidR="00D26AC5" w:rsidRDefault="00D26AC5" w:rsidP="00FC5810">
            <w:pPr>
              <w:snapToGrid w:val="0"/>
              <w:ind w:left="113" w:right="113"/>
              <w:jc w:val="center"/>
            </w:pPr>
            <w:r>
              <w:t>Максимальная учебная нагрузка</w:t>
            </w:r>
          </w:p>
        </w:tc>
        <w:tc>
          <w:tcPr>
            <w:tcW w:w="1245" w:type="dxa"/>
            <w:tcBorders>
              <w:top w:val="single" w:sz="4" w:space="0" w:color="000000"/>
              <w:left w:val="single" w:sz="4" w:space="0" w:color="000000"/>
              <w:bottom w:val="single" w:sz="4" w:space="0" w:color="000000"/>
            </w:tcBorders>
            <w:shd w:val="clear" w:color="auto" w:fill="auto"/>
          </w:tcPr>
          <w:p w:rsidR="00D26AC5" w:rsidRDefault="00D26AC5" w:rsidP="00FC5810">
            <w:pPr>
              <w:snapToGrid w:val="0"/>
              <w:ind w:left="113" w:right="113"/>
              <w:jc w:val="center"/>
              <w:rPr>
                <w:color w:val="000000"/>
              </w:rPr>
            </w:pPr>
            <w:r>
              <w:rPr>
                <w:color w:val="000000"/>
              </w:rPr>
              <w:t>Задание для самостоятельной работы</w:t>
            </w:r>
          </w:p>
        </w:tc>
        <w:tc>
          <w:tcPr>
            <w:tcW w:w="1233" w:type="dxa"/>
            <w:tcBorders>
              <w:top w:val="single" w:sz="4" w:space="0" w:color="000000"/>
              <w:left w:val="single" w:sz="4" w:space="0" w:color="000000"/>
              <w:bottom w:val="single" w:sz="4" w:space="0" w:color="000000"/>
              <w:right w:val="single" w:sz="4" w:space="0" w:color="000000"/>
            </w:tcBorders>
            <w:shd w:val="clear" w:color="auto" w:fill="auto"/>
          </w:tcPr>
          <w:p w:rsidR="00D26AC5" w:rsidRDefault="00D26AC5" w:rsidP="00FC5810">
            <w:pPr>
              <w:snapToGrid w:val="0"/>
              <w:ind w:left="113" w:right="113"/>
              <w:jc w:val="center"/>
              <w:rPr>
                <w:color w:val="000000"/>
              </w:rPr>
            </w:pPr>
            <w:r>
              <w:rPr>
                <w:color w:val="000000"/>
              </w:rPr>
              <w:t>Аудиторное задание</w:t>
            </w:r>
          </w:p>
        </w:tc>
      </w:tr>
      <w:tr w:rsidR="00D26AC5" w:rsidTr="00295D2F">
        <w:trPr>
          <w:trHeight w:val="506"/>
        </w:trPr>
        <w:tc>
          <w:tcPr>
            <w:tcW w:w="10128" w:type="dxa"/>
            <w:gridSpan w:val="6"/>
            <w:tcBorders>
              <w:top w:val="single" w:sz="4" w:space="0" w:color="000000"/>
              <w:left w:val="single" w:sz="4" w:space="0" w:color="000000"/>
              <w:bottom w:val="single" w:sz="4" w:space="0" w:color="000000"/>
              <w:right w:val="single" w:sz="4" w:space="0" w:color="000000"/>
            </w:tcBorders>
            <w:shd w:val="clear" w:color="auto" w:fill="auto"/>
          </w:tcPr>
          <w:p w:rsidR="00D26AC5" w:rsidRDefault="00D26AC5" w:rsidP="00FC5810">
            <w:pPr>
              <w:snapToGrid w:val="0"/>
              <w:jc w:val="center"/>
            </w:pPr>
          </w:p>
          <w:p w:rsidR="00D26AC5" w:rsidRDefault="00D26AC5" w:rsidP="00FC5810">
            <w:pPr>
              <w:jc w:val="center"/>
              <w:rPr>
                <w:sz w:val="28"/>
                <w:szCs w:val="28"/>
              </w:rPr>
            </w:pPr>
            <w:r>
              <w:rPr>
                <w:sz w:val="28"/>
                <w:szCs w:val="28"/>
                <w:lang w:val="en-US"/>
              </w:rPr>
              <w:t>I</w:t>
            </w:r>
            <w:r>
              <w:rPr>
                <w:sz w:val="28"/>
                <w:szCs w:val="28"/>
              </w:rPr>
              <w:t xml:space="preserve"> полугодие</w:t>
            </w:r>
          </w:p>
          <w:p w:rsidR="00D26AC5" w:rsidRDefault="00D26AC5" w:rsidP="00FC5810">
            <w:pPr>
              <w:jc w:val="center"/>
            </w:pPr>
          </w:p>
          <w:p w:rsidR="00D26AC5" w:rsidRDefault="00D26AC5" w:rsidP="00FC5810">
            <w:pPr>
              <w:jc w:val="center"/>
            </w:pPr>
          </w:p>
        </w:tc>
      </w:tr>
      <w:tr w:rsidR="00D26AC5" w:rsidTr="00295D2F">
        <w:trPr>
          <w:trHeight w:val="616"/>
        </w:trPr>
        <w:tc>
          <w:tcPr>
            <w:tcW w:w="780" w:type="dxa"/>
            <w:tcBorders>
              <w:top w:val="single" w:sz="4" w:space="0" w:color="000000"/>
              <w:left w:val="single" w:sz="4" w:space="0" w:color="000000"/>
              <w:bottom w:val="single" w:sz="4" w:space="0" w:color="000000"/>
            </w:tcBorders>
            <w:shd w:val="clear" w:color="auto" w:fill="auto"/>
          </w:tcPr>
          <w:p w:rsidR="00D26AC5" w:rsidRDefault="00D26AC5" w:rsidP="00FC5810">
            <w:pPr>
              <w:snapToGrid w:val="0"/>
            </w:pPr>
            <w:r>
              <w:t xml:space="preserve">  1. </w:t>
            </w:r>
          </w:p>
        </w:tc>
        <w:tc>
          <w:tcPr>
            <w:tcW w:w="4455" w:type="dxa"/>
            <w:tcBorders>
              <w:top w:val="single" w:sz="4" w:space="0" w:color="000000"/>
              <w:left w:val="single" w:sz="4" w:space="0" w:color="000000"/>
              <w:bottom w:val="single" w:sz="4" w:space="0" w:color="000000"/>
            </w:tcBorders>
            <w:shd w:val="clear" w:color="auto" w:fill="auto"/>
          </w:tcPr>
          <w:p w:rsidR="00D26AC5" w:rsidRDefault="00295D2F" w:rsidP="00FC5810">
            <w:r>
              <w:t>Беседы о видах и техниках печатной графики. История возникновения и развития.</w:t>
            </w:r>
          </w:p>
        </w:tc>
        <w:tc>
          <w:tcPr>
            <w:tcW w:w="1125" w:type="dxa"/>
            <w:tcBorders>
              <w:top w:val="single" w:sz="4" w:space="0" w:color="000000"/>
              <w:left w:val="single" w:sz="4" w:space="0" w:color="000000"/>
              <w:bottom w:val="single" w:sz="4" w:space="0" w:color="000000"/>
            </w:tcBorders>
            <w:shd w:val="clear" w:color="auto" w:fill="auto"/>
          </w:tcPr>
          <w:p w:rsidR="00D26AC5" w:rsidRDefault="00D26AC5" w:rsidP="00FC5810">
            <w:pPr>
              <w:snapToGrid w:val="0"/>
              <w:jc w:val="center"/>
            </w:pPr>
            <w:r>
              <w:t>урок</w:t>
            </w:r>
          </w:p>
        </w:tc>
        <w:tc>
          <w:tcPr>
            <w:tcW w:w="1290" w:type="dxa"/>
            <w:tcBorders>
              <w:top w:val="single" w:sz="4" w:space="0" w:color="000000"/>
              <w:left w:val="single" w:sz="4" w:space="0" w:color="000000"/>
              <w:bottom w:val="single" w:sz="4" w:space="0" w:color="000000"/>
            </w:tcBorders>
            <w:shd w:val="clear" w:color="auto" w:fill="auto"/>
          </w:tcPr>
          <w:p w:rsidR="00D26AC5" w:rsidRDefault="00D26AC5" w:rsidP="00FC5810">
            <w:pPr>
              <w:snapToGrid w:val="0"/>
              <w:jc w:val="center"/>
            </w:pPr>
            <w:r>
              <w:t>1</w:t>
            </w:r>
            <w:r w:rsidR="00295D2F">
              <w:t>2</w:t>
            </w:r>
          </w:p>
        </w:tc>
        <w:tc>
          <w:tcPr>
            <w:tcW w:w="1245" w:type="dxa"/>
            <w:tcBorders>
              <w:top w:val="single" w:sz="4" w:space="0" w:color="000000"/>
              <w:left w:val="single" w:sz="4" w:space="0" w:color="000000"/>
              <w:bottom w:val="single" w:sz="4" w:space="0" w:color="000000"/>
            </w:tcBorders>
            <w:shd w:val="clear" w:color="auto" w:fill="auto"/>
          </w:tcPr>
          <w:p w:rsidR="00D26AC5" w:rsidRDefault="00295D2F" w:rsidP="00FC5810">
            <w:pPr>
              <w:snapToGrid w:val="0"/>
              <w:jc w:val="center"/>
            </w:pPr>
            <w:r>
              <w:t>6</w:t>
            </w:r>
          </w:p>
        </w:tc>
        <w:tc>
          <w:tcPr>
            <w:tcW w:w="1233" w:type="dxa"/>
            <w:tcBorders>
              <w:top w:val="single" w:sz="4" w:space="0" w:color="000000"/>
              <w:left w:val="single" w:sz="4" w:space="0" w:color="000000"/>
              <w:bottom w:val="single" w:sz="4" w:space="0" w:color="000000"/>
              <w:right w:val="single" w:sz="4" w:space="0" w:color="000000"/>
            </w:tcBorders>
            <w:shd w:val="clear" w:color="auto" w:fill="auto"/>
          </w:tcPr>
          <w:p w:rsidR="00D26AC5" w:rsidRDefault="00295D2F" w:rsidP="00FC5810">
            <w:pPr>
              <w:snapToGrid w:val="0"/>
              <w:jc w:val="center"/>
            </w:pPr>
            <w:r>
              <w:t>6</w:t>
            </w:r>
          </w:p>
        </w:tc>
      </w:tr>
      <w:tr w:rsidR="00D26AC5" w:rsidTr="00295D2F">
        <w:trPr>
          <w:trHeight w:val="375"/>
        </w:trPr>
        <w:tc>
          <w:tcPr>
            <w:tcW w:w="780" w:type="dxa"/>
            <w:tcBorders>
              <w:top w:val="single" w:sz="4" w:space="0" w:color="000000"/>
              <w:left w:val="single" w:sz="4" w:space="0" w:color="000000"/>
              <w:bottom w:val="single" w:sz="4" w:space="0" w:color="000000"/>
            </w:tcBorders>
            <w:shd w:val="clear" w:color="auto" w:fill="auto"/>
          </w:tcPr>
          <w:p w:rsidR="00D26AC5" w:rsidRDefault="00D26AC5" w:rsidP="00FC5810">
            <w:pPr>
              <w:snapToGrid w:val="0"/>
            </w:pPr>
          </w:p>
          <w:p w:rsidR="00D26AC5" w:rsidRDefault="00D26AC5" w:rsidP="00FC5810">
            <w:pPr>
              <w:snapToGrid w:val="0"/>
            </w:pPr>
            <w:r>
              <w:t xml:space="preserve"> 2.</w:t>
            </w:r>
          </w:p>
        </w:tc>
        <w:tc>
          <w:tcPr>
            <w:tcW w:w="4455" w:type="dxa"/>
            <w:tcBorders>
              <w:top w:val="single" w:sz="4" w:space="0" w:color="000000"/>
              <w:left w:val="single" w:sz="4" w:space="0" w:color="000000"/>
              <w:bottom w:val="single" w:sz="4" w:space="0" w:color="000000"/>
            </w:tcBorders>
            <w:shd w:val="clear" w:color="auto" w:fill="auto"/>
          </w:tcPr>
          <w:p w:rsidR="00D26AC5" w:rsidRDefault="00295D2F" w:rsidP="00FC5810">
            <w:pPr>
              <w:snapToGrid w:val="0"/>
            </w:pPr>
            <w:r>
              <w:t>Техника печати монотипия. Одноцветная плоская печать. Линия и пятно, как основные изобразительные средства одноцветной монотипии. «Наброски человека и животных».</w:t>
            </w:r>
          </w:p>
        </w:tc>
        <w:tc>
          <w:tcPr>
            <w:tcW w:w="1125" w:type="dxa"/>
            <w:tcBorders>
              <w:top w:val="single" w:sz="4" w:space="0" w:color="000000"/>
              <w:left w:val="single" w:sz="4" w:space="0" w:color="000000"/>
              <w:bottom w:val="single" w:sz="4" w:space="0" w:color="000000"/>
            </w:tcBorders>
            <w:shd w:val="clear" w:color="auto" w:fill="auto"/>
          </w:tcPr>
          <w:p w:rsidR="00D26AC5" w:rsidRDefault="00D26AC5" w:rsidP="00FC5810">
            <w:pPr>
              <w:snapToGrid w:val="0"/>
              <w:jc w:val="center"/>
            </w:pPr>
            <w:r>
              <w:t>урок</w:t>
            </w:r>
          </w:p>
        </w:tc>
        <w:tc>
          <w:tcPr>
            <w:tcW w:w="1290" w:type="dxa"/>
            <w:tcBorders>
              <w:top w:val="single" w:sz="4" w:space="0" w:color="000000"/>
              <w:left w:val="single" w:sz="4" w:space="0" w:color="000000"/>
              <w:bottom w:val="single" w:sz="4" w:space="0" w:color="000000"/>
            </w:tcBorders>
            <w:shd w:val="clear" w:color="auto" w:fill="auto"/>
          </w:tcPr>
          <w:p w:rsidR="00D26AC5" w:rsidRDefault="00295D2F" w:rsidP="00FC5810">
            <w:pPr>
              <w:snapToGrid w:val="0"/>
              <w:jc w:val="center"/>
            </w:pPr>
            <w:r>
              <w:t>8</w:t>
            </w:r>
          </w:p>
        </w:tc>
        <w:tc>
          <w:tcPr>
            <w:tcW w:w="1245" w:type="dxa"/>
            <w:tcBorders>
              <w:top w:val="single" w:sz="4" w:space="0" w:color="000000"/>
              <w:left w:val="single" w:sz="4" w:space="0" w:color="000000"/>
              <w:bottom w:val="single" w:sz="4" w:space="0" w:color="000000"/>
            </w:tcBorders>
            <w:shd w:val="clear" w:color="auto" w:fill="auto"/>
          </w:tcPr>
          <w:p w:rsidR="00D26AC5" w:rsidRDefault="00295D2F" w:rsidP="00FC5810">
            <w:pPr>
              <w:snapToGrid w:val="0"/>
              <w:jc w:val="center"/>
            </w:pPr>
            <w:r>
              <w:t>4</w:t>
            </w:r>
          </w:p>
        </w:tc>
        <w:tc>
          <w:tcPr>
            <w:tcW w:w="1233" w:type="dxa"/>
            <w:tcBorders>
              <w:top w:val="single" w:sz="4" w:space="0" w:color="000000"/>
              <w:left w:val="single" w:sz="4" w:space="0" w:color="000000"/>
              <w:bottom w:val="single" w:sz="4" w:space="0" w:color="000000"/>
              <w:right w:val="single" w:sz="4" w:space="0" w:color="000000"/>
            </w:tcBorders>
            <w:shd w:val="clear" w:color="auto" w:fill="auto"/>
          </w:tcPr>
          <w:p w:rsidR="00D26AC5" w:rsidRDefault="00295D2F" w:rsidP="00FC5810">
            <w:pPr>
              <w:snapToGrid w:val="0"/>
              <w:jc w:val="center"/>
            </w:pPr>
            <w:r>
              <w:t>4</w:t>
            </w:r>
          </w:p>
        </w:tc>
      </w:tr>
      <w:tr w:rsidR="00D26AC5" w:rsidTr="00295D2F">
        <w:trPr>
          <w:trHeight w:val="436"/>
        </w:trPr>
        <w:tc>
          <w:tcPr>
            <w:tcW w:w="780" w:type="dxa"/>
            <w:tcBorders>
              <w:top w:val="single" w:sz="4" w:space="0" w:color="000000"/>
              <w:left w:val="single" w:sz="4" w:space="0" w:color="000000"/>
              <w:bottom w:val="single" w:sz="4" w:space="0" w:color="000000"/>
            </w:tcBorders>
            <w:shd w:val="clear" w:color="auto" w:fill="auto"/>
          </w:tcPr>
          <w:p w:rsidR="00D26AC5" w:rsidRDefault="00D26AC5" w:rsidP="00FC5810">
            <w:pPr>
              <w:snapToGrid w:val="0"/>
            </w:pPr>
            <w:r>
              <w:t xml:space="preserve"> 3. </w:t>
            </w:r>
          </w:p>
        </w:tc>
        <w:tc>
          <w:tcPr>
            <w:tcW w:w="4455" w:type="dxa"/>
            <w:tcBorders>
              <w:top w:val="single" w:sz="4" w:space="0" w:color="000000"/>
              <w:left w:val="single" w:sz="4" w:space="0" w:color="000000"/>
              <w:bottom w:val="single" w:sz="4" w:space="0" w:color="000000"/>
            </w:tcBorders>
            <w:shd w:val="clear" w:color="auto" w:fill="auto"/>
          </w:tcPr>
          <w:p w:rsidR="00D26AC5" w:rsidRDefault="00295D2F" w:rsidP="00295D2F">
            <w:pPr>
              <w:snapToGrid w:val="0"/>
            </w:pPr>
            <w:r>
              <w:t>Монотипия цветная «Портрет»</w:t>
            </w:r>
          </w:p>
        </w:tc>
        <w:tc>
          <w:tcPr>
            <w:tcW w:w="1125" w:type="dxa"/>
            <w:tcBorders>
              <w:top w:val="single" w:sz="4" w:space="0" w:color="000000"/>
              <w:left w:val="single" w:sz="4" w:space="0" w:color="000000"/>
              <w:bottom w:val="single" w:sz="4" w:space="0" w:color="000000"/>
            </w:tcBorders>
            <w:shd w:val="clear" w:color="auto" w:fill="auto"/>
          </w:tcPr>
          <w:p w:rsidR="00D26AC5" w:rsidRDefault="00D26AC5" w:rsidP="00FC5810">
            <w:pPr>
              <w:snapToGrid w:val="0"/>
              <w:jc w:val="center"/>
            </w:pPr>
            <w:r>
              <w:t>урок</w:t>
            </w:r>
          </w:p>
        </w:tc>
        <w:tc>
          <w:tcPr>
            <w:tcW w:w="1290" w:type="dxa"/>
            <w:tcBorders>
              <w:top w:val="single" w:sz="4" w:space="0" w:color="000000"/>
              <w:left w:val="single" w:sz="4" w:space="0" w:color="000000"/>
              <w:bottom w:val="single" w:sz="4" w:space="0" w:color="000000"/>
            </w:tcBorders>
            <w:shd w:val="clear" w:color="auto" w:fill="auto"/>
          </w:tcPr>
          <w:p w:rsidR="00D26AC5" w:rsidRDefault="00295D2F" w:rsidP="00FC5810">
            <w:pPr>
              <w:snapToGrid w:val="0"/>
              <w:jc w:val="center"/>
            </w:pPr>
            <w:r>
              <w:t>12</w:t>
            </w:r>
          </w:p>
        </w:tc>
        <w:tc>
          <w:tcPr>
            <w:tcW w:w="1245" w:type="dxa"/>
            <w:tcBorders>
              <w:top w:val="single" w:sz="4" w:space="0" w:color="000000"/>
              <w:left w:val="single" w:sz="4" w:space="0" w:color="000000"/>
              <w:bottom w:val="single" w:sz="4" w:space="0" w:color="000000"/>
            </w:tcBorders>
            <w:shd w:val="clear" w:color="auto" w:fill="auto"/>
          </w:tcPr>
          <w:p w:rsidR="00D26AC5" w:rsidRDefault="00295D2F" w:rsidP="00FC5810">
            <w:pPr>
              <w:snapToGrid w:val="0"/>
              <w:jc w:val="center"/>
            </w:pPr>
            <w:r>
              <w:t>6</w:t>
            </w:r>
          </w:p>
        </w:tc>
        <w:tc>
          <w:tcPr>
            <w:tcW w:w="1233" w:type="dxa"/>
            <w:tcBorders>
              <w:top w:val="single" w:sz="4" w:space="0" w:color="000000"/>
              <w:left w:val="single" w:sz="4" w:space="0" w:color="000000"/>
              <w:bottom w:val="single" w:sz="4" w:space="0" w:color="000000"/>
              <w:right w:val="single" w:sz="4" w:space="0" w:color="000000"/>
            </w:tcBorders>
            <w:shd w:val="clear" w:color="auto" w:fill="auto"/>
          </w:tcPr>
          <w:p w:rsidR="00D26AC5" w:rsidRDefault="00295D2F" w:rsidP="00FC5810">
            <w:pPr>
              <w:snapToGrid w:val="0"/>
              <w:jc w:val="center"/>
            </w:pPr>
            <w:r>
              <w:t>6</w:t>
            </w:r>
          </w:p>
        </w:tc>
      </w:tr>
      <w:tr w:rsidR="00D26AC5" w:rsidTr="00295D2F">
        <w:trPr>
          <w:trHeight w:val="407"/>
        </w:trPr>
        <w:tc>
          <w:tcPr>
            <w:tcW w:w="780" w:type="dxa"/>
            <w:tcBorders>
              <w:top w:val="single" w:sz="4" w:space="0" w:color="000000"/>
              <w:left w:val="single" w:sz="4" w:space="0" w:color="000000"/>
              <w:bottom w:val="single" w:sz="4" w:space="0" w:color="000000"/>
            </w:tcBorders>
            <w:shd w:val="clear" w:color="auto" w:fill="auto"/>
          </w:tcPr>
          <w:p w:rsidR="00D26AC5" w:rsidRDefault="00D26AC5" w:rsidP="00FC5810">
            <w:pPr>
              <w:snapToGrid w:val="0"/>
            </w:pPr>
            <w:r>
              <w:t xml:space="preserve"> 4.</w:t>
            </w:r>
          </w:p>
        </w:tc>
        <w:tc>
          <w:tcPr>
            <w:tcW w:w="4455" w:type="dxa"/>
            <w:tcBorders>
              <w:top w:val="single" w:sz="4" w:space="0" w:color="000000"/>
              <w:left w:val="single" w:sz="4" w:space="0" w:color="000000"/>
              <w:bottom w:val="single" w:sz="4" w:space="0" w:color="000000"/>
            </w:tcBorders>
            <w:shd w:val="clear" w:color="auto" w:fill="auto"/>
          </w:tcPr>
          <w:p w:rsidR="00D26AC5" w:rsidRDefault="00295D2F" w:rsidP="00FC5810">
            <w:pPr>
              <w:snapToGrid w:val="0"/>
            </w:pPr>
            <w:r>
              <w:t xml:space="preserve">Выполнение графического листа с использованием </w:t>
            </w:r>
            <w:proofErr w:type="spellStart"/>
            <w:r>
              <w:t>разнофактурных</w:t>
            </w:r>
            <w:proofErr w:type="spellEnd"/>
            <w:r>
              <w:t xml:space="preserve"> материалов. Знакомство с техникой «</w:t>
            </w:r>
            <w:proofErr w:type="spellStart"/>
            <w:r>
              <w:t>Фроттаж</w:t>
            </w:r>
            <w:proofErr w:type="spellEnd"/>
            <w:r>
              <w:t>». «Натюрморт»</w:t>
            </w:r>
          </w:p>
        </w:tc>
        <w:tc>
          <w:tcPr>
            <w:tcW w:w="1125" w:type="dxa"/>
            <w:tcBorders>
              <w:top w:val="single" w:sz="4" w:space="0" w:color="000000"/>
              <w:left w:val="single" w:sz="4" w:space="0" w:color="000000"/>
              <w:bottom w:val="single" w:sz="4" w:space="0" w:color="000000"/>
            </w:tcBorders>
            <w:shd w:val="clear" w:color="auto" w:fill="auto"/>
          </w:tcPr>
          <w:p w:rsidR="00D26AC5" w:rsidRDefault="00D26AC5" w:rsidP="00FC5810">
            <w:pPr>
              <w:snapToGrid w:val="0"/>
              <w:jc w:val="center"/>
            </w:pPr>
            <w:r>
              <w:t>урок</w:t>
            </w:r>
          </w:p>
        </w:tc>
        <w:tc>
          <w:tcPr>
            <w:tcW w:w="1290" w:type="dxa"/>
            <w:tcBorders>
              <w:top w:val="single" w:sz="4" w:space="0" w:color="000000"/>
              <w:left w:val="single" w:sz="4" w:space="0" w:color="000000"/>
              <w:bottom w:val="single" w:sz="4" w:space="0" w:color="000000"/>
            </w:tcBorders>
            <w:shd w:val="clear" w:color="auto" w:fill="auto"/>
          </w:tcPr>
          <w:p w:rsidR="00D26AC5" w:rsidRDefault="00295D2F" w:rsidP="00FC5810">
            <w:pPr>
              <w:snapToGrid w:val="0"/>
              <w:jc w:val="center"/>
            </w:pPr>
            <w:r>
              <w:t>1</w:t>
            </w:r>
            <w:r w:rsidR="00D26AC5">
              <w:t>6</w:t>
            </w:r>
          </w:p>
        </w:tc>
        <w:tc>
          <w:tcPr>
            <w:tcW w:w="1245" w:type="dxa"/>
            <w:tcBorders>
              <w:top w:val="single" w:sz="4" w:space="0" w:color="000000"/>
              <w:left w:val="single" w:sz="4" w:space="0" w:color="000000"/>
              <w:bottom w:val="single" w:sz="4" w:space="0" w:color="000000"/>
            </w:tcBorders>
            <w:shd w:val="clear" w:color="auto" w:fill="auto"/>
          </w:tcPr>
          <w:p w:rsidR="00D26AC5" w:rsidRDefault="00295D2F" w:rsidP="00FC5810">
            <w:pPr>
              <w:snapToGrid w:val="0"/>
              <w:jc w:val="center"/>
            </w:pPr>
            <w:r>
              <w:t>8</w:t>
            </w:r>
          </w:p>
        </w:tc>
        <w:tc>
          <w:tcPr>
            <w:tcW w:w="1233" w:type="dxa"/>
            <w:tcBorders>
              <w:top w:val="single" w:sz="4" w:space="0" w:color="000000"/>
              <w:left w:val="single" w:sz="4" w:space="0" w:color="000000"/>
              <w:bottom w:val="single" w:sz="4" w:space="0" w:color="000000"/>
              <w:right w:val="single" w:sz="4" w:space="0" w:color="000000"/>
            </w:tcBorders>
            <w:shd w:val="clear" w:color="auto" w:fill="auto"/>
          </w:tcPr>
          <w:p w:rsidR="00D26AC5" w:rsidRDefault="00295D2F" w:rsidP="00FC5810">
            <w:pPr>
              <w:snapToGrid w:val="0"/>
              <w:jc w:val="center"/>
            </w:pPr>
            <w:r>
              <w:t>8</w:t>
            </w:r>
          </w:p>
        </w:tc>
      </w:tr>
      <w:tr w:rsidR="00D26AC5" w:rsidTr="00295D2F">
        <w:trPr>
          <w:trHeight w:val="479"/>
        </w:trPr>
        <w:tc>
          <w:tcPr>
            <w:tcW w:w="780" w:type="dxa"/>
            <w:tcBorders>
              <w:top w:val="single" w:sz="4" w:space="0" w:color="000000"/>
              <w:left w:val="single" w:sz="4" w:space="0" w:color="000000"/>
              <w:bottom w:val="single" w:sz="4" w:space="0" w:color="000000"/>
            </w:tcBorders>
            <w:shd w:val="clear" w:color="auto" w:fill="auto"/>
          </w:tcPr>
          <w:p w:rsidR="00D26AC5" w:rsidRDefault="00D26AC5" w:rsidP="00FC5810">
            <w:pPr>
              <w:snapToGrid w:val="0"/>
            </w:pPr>
            <w:r>
              <w:t xml:space="preserve"> 5.</w:t>
            </w:r>
          </w:p>
        </w:tc>
        <w:tc>
          <w:tcPr>
            <w:tcW w:w="4455" w:type="dxa"/>
            <w:tcBorders>
              <w:top w:val="single" w:sz="4" w:space="0" w:color="000000"/>
              <w:left w:val="single" w:sz="4" w:space="0" w:color="000000"/>
              <w:bottom w:val="single" w:sz="4" w:space="0" w:color="000000"/>
            </w:tcBorders>
            <w:shd w:val="clear" w:color="auto" w:fill="auto"/>
          </w:tcPr>
          <w:p w:rsidR="00D26AC5" w:rsidRDefault="00295D2F" w:rsidP="00FC5810">
            <w:pPr>
              <w:snapToGrid w:val="0"/>
            </w:pPr>
            <w:r>
              <w:t>Гравюра на картоне. Способы обработки печатной формы из картона.</w:t>
            </w:r>
          </w:p>
        </w:tc>
        <w:tc>
          <w:tcPr>
            <w:tcW w:w="1125" w:type="dxa"/>
            <w:tcBorders>
              <w:top w:val="single" w:sz="4" w:space="0" w:color="000000"/>
              <w:left w:val="single" w:sz="4" w:space="0" w:color="000000"/>
              <w:bottom w:val="single" w:sz="4" w:space="0" w:color="000000"/>
            </w:tcBorders>
            <w:shd w:val="clear" w:color="auto" w:fill="auto"/>
          </w:tcPr>
          <w:p w:rsidR="00D26AC5" w:rsidRDefault="00D26AC5" w:rsidP="00FC5810">
            <w:pPr>
              <w:snapToGrid w:val="0"/>
              <w:jc w:val="center"/>
            </w:pPr>
            <w:r>
              <w:t>урок</w:t>
            </w:r>
          </w:p>
        </w:tc>
        <w:tc>
          <w:tcPr>
            <w:tcW w:w="1290" w:type="dxa"/>
            <w:tcBorders>
              <w:top w:val="single" w:sz="4" w:space="0" w:color="000000"/>
              <w:left w:val="single" w:sz="4" w:space="0" w:color="000000"/>
              <w:bottom w:val="single" w:sz="4" w:space="0" w:color="000000"/>
            </w:tcBorders>
            <w:shd w:val="clear" w:color="auto" w:fill="auto"/>
          </w:tcPr>
          <w:p w:rsidR="00D26AC5" w:rsidRDefault="00295D2F" w:rsidP="00FC5810">
            <w:pPr>
              <w:snapToGrid w:val="0"/>
              <w:jc w:val="center"/>
            </w:pPr>
            <w:r>
              <w:t>1</w:t>
            </w:r>
            <w:r w:rsidR="00D26AC5">
              <w:t>6</w:t>
            </w:r>
          </w:p>
        </w:tc>
        <w:tc>
          <w:tcPr>
            <w:tcW w:w="1245" w:type="dxa"/>
            <w:tcBorders>
              <w:top w:val="single" w:sz="4" w:space="0" w:color="000000"/>
              <w:left w:val="single" w:sz="4" w:space="0" w:color="000000"/>
              <w:bottom w:val="single" w:sz="4" w:space="0" w:color="000000"/>
            </w:tcBorders>
            <w:shd w:val="clear" w:color="auto" w:fill="auto"/>
          </w:tcPr>
          <w:p w:rsidR="00D26AC5" w:rsidRDefault="00295D2F" w:rsidP="00FC5810">
            <w:pPr>
              <w:snapToGrid w:val="0"/>
              <w:jc w:val="center"/>
            </w:pPr>
            <w:r>
              <w:t>8</w:t>
            </w:r>
          </w:p>
        </w:tc>
        <w:tc>
          <w:tcPr>
            <w:tcW w:w="1233" w:type="dxa"/>
            <w:tcBorders>
              <w:top w:val="single" w:sz="4" w:space="0" w:color="000000"/>
              <w:left w:val="single" w:sz="4" w:space="0" w:color="000000"/>
              <w:bottom w:val="single" w:sz="4" w:space="0" w:color="000000"/>
              <w:right w:val="single" w:sz="4" w:space="0" w:color="000000"/>
            </w:tcBorders>
            <w:shd w:val="clear" w:color="auto" w:fill="auto"/>
          </w:tcPr>
          <w:p w:rsidR="00D26AC5" w:rsidRDefault="00295D2F" w:rsidP="00FC5810">
            <w:pPr>
              <w:snapToGrid w:val="0"/>
              <w:jc w:val="center"/>
            </w:pPr>
            <w:r>
              <w:t>8</w:t>
            </w:r>
          </w:p>
        </w:tc>
      </w:tr>
      <w:tr w:rsidR="00D26AC5" w:rsidTr="00295D2F">
        <w:trPr>
          <w:trHeight w:val="493"/>
        </w:trPr>
        <w:tc>
          <w:tcPr>
            <w:tcW w:w="780" w:type="dxa"/>
            <w:tcBorders>
              <w:top w:val="single" w:sz="4" w:space="0" w:color="000000"/>
              <w:left w:val="single" w:sz="4" w:space="0" w:color="000000"/>
              <w:bottom w:val="single" w:sz="4" w:space="0" w:color="000000"/>
            </w:tcBorders>
            <w:shd w:val="clear" w:color="auto" w:fill="auto"/>
          </w:tcPr>
          <w:p w:rsidR="00D26AC5" w:rsidRDefault="00D26AC5" w:rsidP="00FC5810">
            <w:pPr>
              <w:snapToGrid w:val="0"/>
              <w:ind w:left="357" w:hanging="357"/>
            </w:pPr>
          </w:p>
        </w:tc>
        <w:tc>
          <w:tcPr>
            <w:tcW w:w="4455" w:type="dxa"/>
            <w:tcBorders>
              <w:top w:val="single" w:sz="4" w:space="0" w:color="000000"/>
              <w:left w:val="single" w:sz="4" w:space="0" w:color="000000"/>
              <w:bottom w:val="single" w:sz="4" w:space="0" w:color="000000"/>
            </w:tcBorders>
            <w:shd w:val="clear" w:color="auto" w:fill="auto"/>
          </w:tcPr>
          <w:p w:rsidR="00D26AC5" w:rsidRDefault="00D26AC5" w:rsidP="00FC5810">
            <w:pPr>
              <w:snapToGrid w:val="0"/>
            </w:pPr>
          </w:p>
        </w:tc>
        <w:tc>
          <w:tcPr>
            <w:tcW w:w="1125" w:type="dxa"/>
            <w:tcBorders>
              <w:top w:val="single" w:sz="4" w:space="0" w:color="000000"/>
              <w:left w:val="single" w:sz="4" w:space="0" w:color="000000"/>
              <w:bottom w:val="single" w:sz="4" w:space="0" w:color="000000"/>
            </w:tcBorders>
            <w:shd w:val="clear" w:color="auto" w:fill="auto"/>
          </w:tcPr>
          <w:p w:rsidR="00D26AC5" w:rsidRDefault="00295D2F" w:rsidP="00FC5810">
            <w:pPr>
              <w:snapToGrid w:val="0"/>
              <w:jc w:val="center"/>
            </w:pPr>
            <w:r>
              <w:t>ИТОГО</w:t>
            </w:r>
          </w:p>
        </w:tc>
        <w:tc>
          <w:tcPr>
            <w:tcW w:w="1290" w:type="dxa"/>
            <w:tcBorders>
              <w:top w:val="single" w:sz="4" w:space="0" w:color="000000"/>
              <w:left w:val="single" w:sz="4" w:space="0" w:color="000000"/>
              <w:bottom w:val="single" w:sz="4" w:space="0" w:color="000000"/>
            </w:tcBorders>
            <w:shd w:val="clear" w:color="auto" w:fill="auto"/>
          </w:tcPr>
          <w:p w:rsidR="00D26AC5" w:rsidRDefault="00295D2F" w:rsidP="00295D2F">
            <w:pPr>
              <w:snapToGrid w:val="0"/>
            </w:pPr>
            <w:r>
              <w:t>64</w:t>
            </w:r>
          </w:p>
        </w:tc>
        <w:tc>
          <w:tcPr>
            <w:tcW w:w="1245" w:type="dxa"/>
            <w:tcBorders>
              <w:top w:val="single" w:sz="4" w:space="0" w:color="000000"/>
              <w:left w:val="single" w:sz="4" w:space="0" w:color="000000"/>
              <w:bottom w:val="single" w:sz="4" w:space="0" w:color="000000"/>
            </w:tcBorders>
            <w:shd w:val="clear" w:color="auto" w:fill="auto"/>
          </w:tcPr>
          <w:p w:rsidR="00D26AC5" w:rsidRDefault="00295D2F" w:rsidP="00FC5810">
            <w:pPr>
              <w:snapToGrid w:val="0"/>
              <w:jc w:val="center"/>
            </w:pPr>
            <w:r>
              <w:t>32</w:t>
            </w:r>
          </w:p>
        </w:tc>
        <w:tc>
          <w:tcPr>
            <w:tcW w:w="1233" w:type="dxa"/>
            <w:tcBorders>
              <w:top w:val="single" w:sz="4" w:space="0" w:color="000000"/>
              <w:left w:val="single" w:sz="4" w:space="0" w:color="000000"/>
              <w:bottom w:val="single" w:sz="4" w:space="0" w:color="000000"/>
              <w:right w:val="single" w:sz="4" w:space="0" w:color="000000"/>
            </w:tcBorders>
            <w:shd w:val="clear" w:color="auto" w:fill="auto"/>
          </w:tcPr>
          <w:p w:rsidR="00D26AC5" w:rsidRDefault="00295D2F" w:rsidP="00FC5810">
            <w:pPr>
              <w:snapToGrid w:val="0"/>
              <w:jc w:val="center"/>
            </w:pPr>
            <w:r>
              <w:t>32</w:t>
            </w:r>
          </w:p>
        </w:tc>
      </w:tr>
      <w:tr w:rsidR="00D26AC5" w:rsidTr="00295D2F">
        <w:trPr>
          <w:trHeight w:val="447"/>
        </w:trPr>
        <w:tc>
          <w:tcPr>
            <w:tcW w:w="10128" w:type="dxa"/>
            <w:gridSpan w:val="6"/>
            <w:tcBorders>
              <w:top w:val="single" w:sz="4" w:space="0" w:color="000000"/>
              <w:left w:val="single" w:sz="4" w:space="0" w:color="000000"/>
              <w:bottom w:val="single" w:sz="4" w:space="0" w:color="000000"/>
              <w:right w:val="single" w:sz="4" w:space="0" w:color="000000"/>
            </w:tcBorders>
            <w:shd w:val="clear" w:color="auto" w:fill="auto"/>
          </w:tcPr>
          <w:p w:rsidR="00D26AC5" w:rsidRDefault="00D26AC5" w:rsidP="00FC5810">
            <w:pPr>
              <w:snapToGrid w:val="0"/>
              <w:jc w:val="center"/>
            </w:pPr>
          </w:p>
          <w:p w:rsidR="00D26AC5" w:rsidRDefault="00D26AC5" w:rsidP="00FC5810">
            <w:pPr>
              <w:snapToGrid w:val="0"/>
              <w:jc w:val="center"/>
            </w:pPr>
          </w:p>
          <w:p w:rsidR="00D26AC5" w:rsidRDefault="00D26AC5" w:rsidP="00FC5810">
            <w:pPr>
              <w:snapToGrid w:val="0"/>
              <w:jc w:val="center"/>
            </w:pPr>
          </w:p>
          <w:p w:rsidR="00D26AC5" w:rsidRDefault="00D26AC5" w:rsidP="00FC5810">
            <w:pPr>
              <w:jc w:val="center"/>
              <w:rPr>
                <w:sz w:val="28"/>
                <w:szCs w:val="28"/>
              </w:rPr>
            </w:pPr>
            <w:r>
              <w:rPr>
                <w:sz w:val="28"/>
                <w:szCs w:val="28"/>
                <w:lang w:val="en-US"/>
              </w:rPr>
              <w:t>II</w:t>
            </w:r>
            <w:r>
              <w:rPr>
                <w:sz w:val="28"/>
                <w:szCs w:val="28"/>
              </w:rPr>
              <w:t xml:space="preserve"> полугодие</w:t>
            </w:r>
          </w:p>
        </w:tc>
      </w:tr>
      <w:tr w:rsidR="00D26AC5" w:rsidTr="00295D2F">
        <w:trPr>
          <w:trHeight w:val="370"/>
        </w:trPr>
        <w:tc>
          <w:tcPr>
            <w:tcW w:w="780" w:type="dxa"/>
            <w:tcBorders>
              <w:top w:val="single" w:sz="4" w:space="0" w:color="000000"/>
              <w:left w:val="single" w:sz="4" w:space="0" w:color="000000"/>
              <w:bottom w:val="single" w:sz="4" w:space="0" w:color="000000"/>
            </w:tcBorders>
            <w:shd w:val="clear" w:color="auto" w:fill="auto"/>
          </w:tcPr>
          <w:p w:rsidR="00D26AC5" w:rsidRDefault="00D26AC5" w:rsidP="00FC5810">
            <w:pPr>
              <w:snapToGrid w:val="0"/>
            </w:pPr>
            <w:r>
              <w:t xml:space="preserve"> 7.</w:t>
            </w:r>
          </w:p>
        </w:tc>
        <w:tc>
          <w:tcPr>
            <w:tcW w:w="4455" w:type="dxa"/>
            <w:tcBorders>
              <w:top w:val="single" w:sz="4" w:space="0" w:color="000000"/>
              <w:left w:val="single" w:sz="4" w:space="0" w:color="000000"/>
              <w:bottom w:val="single" w:sz="4" w:space="0" w:color="000000"/>
            </w:tcBorders>
            <w:shd w:val="clear" w:color="auto" w:fill="auto"/>
          </w:tcPr>
          <w:p w:rsidR="00D26AC5" w:rsidRDefault="00295D2F" w:rsidP="00FC5810">
            <w:pPr>
              <w:snapToGrid w:val="0"/>
            </w:pPr>
            <w:r>
              <w:t>Линогравюра. Силуэт в гравюре. Экслибрис</w:t>
            </w:r>
          </w:p>
        </w:tc>
        <w:tc>
          <w:tcPr>
            <w:tcW w:w="1125" w:type="dxa"/>
            <w:tcBorders>
              <w:top w:val="single" w:sz="4" w:space="0" w:color="000000"/>
              <w:left w:val="single" w:sz="4" w:space="0" w:color="000000"/>
              <w:bottom w:val="single" w:sz="4" w:space="0" w:color="000000"/>
            </w:tcBorders>
            <w:shd w:val="clear" w:color="auto" w:fill="auto"/>
          </w:tcPr>
          <w:p w:rsidR="00D26AC5" w:rsidRDefault="00D26AC5" w:rsidP="00FC5810">
            <w:pPr>
              <w:snapToGrid w:val="0"/>
              <w:jc w:val="center"/>
            </w:pPr>
            <w:r>
              <w:t>урок</w:t>
            </w:r>
          </w:p>
        </w:tc>
        <w:tc>
          <w:tcPr>
            <w:tcW w:w="1290" w:type="dxa"/>
            <w:tcBorders>
              <w:top w:val="single" w:sz="4" w:space="0" w:color="000000"/>
              <w:left w:val="single" w:sz="4" w:space="0" w:color="000000"/>
              <w:bottom w:val="single" w:sz="4" w:space="0" w:color="000000"/>
            </w:tcBorders>
            <w:shd w:val="clear" w:color="auto" w:fill="auto"/>
          </w:tcPr>
          <w:p w:rsidR="00D26AC5" w:rsidRDefault="00295D2F" w:rsidP="00FC5810">
            <w:pPr>
              <w:snapToGrid w:val="0"/>
              <w:jc w:val="center"/>
            </w:pPr>
            <w:r>
              <w:t>16</w:t>
            </w:r>
          </w:p>
        </w:tc>
        <w:tc>
          <w:tcPr>
            <w:tcW w:w="1245" w:type="dxa"/>
            <w:tcBorders>
              <w:top w:val="single" w:sz="4" w:space="0" w:color="000000"/>
              <w:left w:val="single" w:sz="4" w:space="0" w:color="000000"/>
              <w:bottom w:val="single" w:sz="4" w:space="0" w:color="000000"/>
            </w:tcBorders>
            <w:shd w:val="clear" w:color="auto" w:fill="auto"/>
          </w:tcPr>
          <w:p w:rsidR="00D26AC5" w:rsidRDefault="00295D2F" w:rsidP="00FC5810">
            <w:pPr>
              <w:snapToGrid w:val="0"/>
              <w:jc w:val="center"/>
            </w:pPr>
            <w:r>
              <w:t>8</w:t>
            </w:r>
          </w:p>
        </w:tc>
        <w:tc>
          <w:tcPr>
            <w:tcW w:w="1233" w:type="dxa"/>
            <w:tcBorders>
              <w:top w:val="single" w:sz="4" w:space="0" w:color="000000"/>
              <w:left w:val="single" w:sz="4" w:space="0" w:color="000000"/>
              <w:bottom w:val="single" w:sz="4" w:space="0" w:color="000000"/>
              <w:right w:val="single" w:sz="4" w:space="0" w:color="000000"/>
            </w:tcBorders>
            <w:shd w:val="clear" w:color="auto" w:fill="auto"/>
          </w:tcPr>
          <w:p w:rsidR="00D26AC5" w:rsidRDefault="00295D2F" w:rsidP="00FC5810">
            <w:pPr>
              <w:snapToGrid w:val="0"/>
              <w:jc w:val="center"/>
            </w:pPr>
            <w:r>
              <w:t>8</w:t>
            </w:r>
          </w:p>
        </w:tc>
      </w:tr>
      <w:tr w:rsidR="00D26AC5" w:rsidTr="00295D2F">
        <w:trPr>
          <w:trHeight w:val="459"/>
        </w:trPr>
        <w:tc>
          <w:tcPr>
            <w:tcW w:w="780" w:type="dxa"/>
            <w:tcBorders>
              <w:top w:val="single" w:sz="4" w:space="0" w:color="000000"/>
              <w:left w:val="single" w:sz="4" w:space="0" w:color="000000"/>
              <w:bottom w:val="single" w:sz="4" w:space="0" w:color="000000"/>
            </w:tcBorders>
            <w:shd w:val="clear" w:color="auto" w:fill="auto"/>
          </w:tcPr>
          <w:p w:rsidR="00D26AC5" w:rsidRDefault="00D26AC5" w:rsidP="00FC5810">
            <w:pPr>
              <w:snapToGrid w:val="0"/>
            </w:pPr>
            <w:r>
              <w:lastRenderedPageBreak/>
              <w:t xml:space="preserve"> 8.</w:t>
            </w:r>
          </w:p>
        </w:tc>
        <w:tc>
          <w:tcPr>
            <w:tcW w:w="4455" w:type="dxa"/>
            <w:tcBorders>
              <w:top w:val="single" w:sz="4" w:space="0" w:color="000000"/>
              <w:left w:val="single" w:sz="4" w:space="0" w:color="000000"/>
              <w:bottom w:val="single" w:sz="4" w:space="0" w:color="000000"/>
            </w:tcBorders>
            <w:shd w:val="clear" w:color="auto" w:fill="auto"/>
          </w:tcPr>
          <w:p w:rsidR="00D26AC5" w:rsidRDefault="00295D2F" w:rsidP="00FC5810">
            <w:pPr>
              <w:snapToGrid w:val="0"/>
            </w:pPr>
            <w:r>
              <w:t>Линогравюра. Линия черная и белая. Силуэт черный и белый. Сочетание выразительных средств. «Декоративный пейзаж».</w:t>
            </w:r>
          </w:p>
        </w:tc>
        <w:tc>
          <w:tcPr>
            <w:tcW w:w="1125" w:type="dxa"/>
            <w:tcBorders>
              <w:top w:val="single" w:sz="4" w:space="0" w:color="000000"/>
              <w:left w:val="single" w:sz="4" w:space="0" w:color="000000"/>
              <w:bottom w:val="single" w:sz="4" w:space="0" w:color="000000"/>
            </w:tcBorders>
            <w:shd w:val="clear" w:color="auto" w:fill="auto"/>
          </w:tcPr>
          <w:p w:rsidR="00D26AC5" w:rsidRDefault="00D26AC5" w:rsidP="00FC5810">
            <w:pPr>
              <w:snapToGrid w:val="0"/>
              <w:jc w:val="center"/>
            </w:pPr>
            <w:r>
              <w:t>урок</w:t>
            </w:r>
          </w:p>
        </w:tc>
        <w:tc>
          <w:tcPr>
            <w:tcW w:w="1290" w:type="dxa"/>
            <w:tcBorders>
              <w:top w:val="single" w:sz="4" w:space="0" w:color="000000"/>
              <w:left w:val="single" w:sz="4" w:space="0" w:color="000000"/>
              <w:bottom w:val="single" w:sz="4" w:space="0" w:color="000000"/>
            </w:tcBorders>
            <w:shd w:val="clear" w:color="auto" w:fill="auto"/>
          </w:tcPr>
          <w:p w:rsidR="00D26AC5" w:rsidRDefault="00295D2F" w:rsidP="00FC5810">
            <w:pPr>
              <w:snapToGrid w:val="0"/>
              <w:jc w:val="center"/>
            </w:pPr>
            <w:r>
              <w:t>24</w:t>
            </w:r>
          </w:p>
        </w:tc>
        <w:tc>
          <w:tcPr>
            <w:tcW w:w="1245" w:type="dxa"/>
            <w:tcBorders>
              <w:top w:val="single" w:sz="4" w:space="0" w:color="000000"/>
              <w:left w:val="single" w:sz="4" w:space="0" w:color="000000"/>
              <w:bottom w:val="single" w:sz="4" w:space="0" w:color="000000"/>
            </w:tcBorders>
            <w:shd w:val="clear" w:color="auto" w:fill="auto"/>
          </w:tcPr>
          <w:p w:rsidR="00D26AC5" w:rsidRDefault="00295D2F" w:rsidP="00FC5810">
            <w:pPr>
              <w:snapToGrid w:val="0"/>
              <w:jc w:val="center"/>
            </w:pPr>
            <w:r>
              <w:t>1</w:t>
            </w:r>
            <w:r w:rsidR="00D26AC5">
              <w:t>2</w:t>
            </w:r>
          </w:p>
        </w:tc>
        <w:tc>
          <w:tcPr>
            <w:tcW w:w="1233" w:type="dxa"/>
            <w:tcBorders>
              <w:top w:val="single" w:sz="4" w:space="0" w:color="000000"/>
              <w:left w:val="single" w:sz="4" w:space="0" w:color="000000"/>
              <w:bottom w:val="single" w:sz="4" w:space="0" w:color="000000"/>
              <w:right w:val="single" w:sz="4" w:space="0" w:color="000000"/>
            </w:tcBorders>
            <w:shd w:val="clear" w:color="auto" w:fill="auto"/>
          </w:tcPr>
          <w:p w:rsidR="00D26AC5" w:rsidRDefault="00295D2F" w:rsidP="00FC5810">
            <w:pPr>
              <w:snapToGrid w:val="0"/>
              <w:jc w:val="center"/>
            </w:pPr>
            <w:r>
              <w:t>12</w:t>
            </w:r>
          </w:p>
        </w:tc>
      </w:tr>
      <w:tr w:rsidR="00D26AC5" w:rsidTr="00295D2F">
        <w:trPr>
          <w:trHeight w:val="244"/>
        </w:trPr>
        <w:tc>
          <w:tcPr>
            <w:tcW w:w="780" w:type="dxa"/>
            <w:tcBorders>
              <w:top w:val="single" w:sz="4" w:space="0" w:color="000000"/>
              <w:left w:val="single" w:sz="4" w:space="0" w:color="000000"/>
              <w:bottom w:val="single" w:sz="4" w:space="0" w:color="000000"/>
            </w:tcBorders>
            <w:shd w:val="clear" w:color="auto" w:fill="auto"/>
          </w:tcPr>
          <w:p w:rsidR="00D26AC5" w:rsidRDefault="00D26AC5" w:rsidP="00FC5810">
            <w:pPr>
              <w:snapToGrid w:val="0"/>
            </w:pPr>
            <w:r>
              <w:t xml:space="preserve"> 9.</w:t>
            </w:r>
          </w:p>
        </w:tc>
        <w:tc>
          <w:tcPr>
            <w:tcW w:w="4455" w:type="dxa"/>
            <w:tcBorders>
              <w:top w:val="single" w:sz="4" w:space="0" w:color="000000"/>
              <w:left w:val="single" w:sz="4" w:space="0" w:color="000000"/>
              <w:bottom w:val="single" w:sz="4" w:space="0" w:color="000000"/>
            </w:tcBorders>
            <w:shd w:val="clear" w:color="auto" w:fill="auto"/>
          </w:tcPr>
          <w:p w:rsidR="00D26AC5" w:rsidRDefault="00295D2F" w:rsidP="00FC5810">
            <w:pPr>
              <w:snapToGrid w:val="0"/>
            </w:pPr>
            <w:r>
              <w:t>Линогравюра. Книжная графика. Иллюстрация.</w:t>
            </w:r>
          </w:p>
        </w:tc>
        <w:tc>
          <w:tcPr>
            <w:tcW w:w="1125" w:type="dxa"/>
            <w:tcBorders>
              <w:top w:val="single" w:sz="4" w:space="0" w:color="000000"/>
              <w:left w:val="single" w:sz="4" w:space="0" w:color="000000"/>
              <w:bottom w:val="single" w:sz="4" w:space="0" w:color="000000"/>
            </w:tcBorders>
            <w:shd w:val="clear" w:color="auto" w:fill="auto"/>
          </w:tcPr>
          <w:p w:rsidR="00D26AC5" w:rsidRDefault="00D26AC5" w:rsidP="00FC5810">
            <w:pPr>
              <w:snapToGrid w:val="0"/>
              <w:jc w:val="center"/>
            </w:pPr>
            <w:r>
              <w:t>урок</w:t>
            </w:r>
          </w:p>
        </w:tc>
        <w:tc>
          <w:tcPr>
            <w:tcW w:w="1290" w:type="dxa"/>
            <w:tcBorders>
              <w:top w:val="single" w:sz="4" w:space="0" w:color="000000"/>
              <w:left w:val="single" w:sz="4" w:space="0" w:color="000000"/>
              <w:bottom w:val="single" w:sz="4" w:space="0" w:color="000000"/>
            </w:tcBorders>
            <w:shd w:val="clear" w:color="auto" w:fill="auto"/>
          </w:tcPr>
          <w:p w:rsidR="00D26AC5" w:rsidRDefault="00295D2F" w:rsidP="00FC5810">
            <w:pPr>
              <w:snapToGrid w:val="0"/>
              <w:jc w:val="center"/>
            </w:pPr>
            <w:r>
              <w:t>28</w:t>
            </w:r>
          </w:p>
        </w:tc>
        <w:tc>
          <w:tcPr>
            <w:tcW w:w="1245" w:type="dxa"/>
            <w:tcBorders>
              <w:top w:val="single" w:sz="4" w:space="0" w:color="000000"/>
              <w:left w:val="single" w:sz="4" w:space="0" w:color="000000"/>
              <w:bottom w:val="single" w:sz="4" w:space="0" w:color="000000"/>
            </w:tcBorders>
            <w:shd w:val="clear" w:color="auto" w:fill="auto"/>
          </w:tcPr>
          <w:p w:rsidR="00D26AC5" w:rsidRDefault="00295D2F" w:rsidP="00FC5810">
            <w:pPr>
              <w:snapToGrid w:val="0"/>
              <w:jc w:val="center"/>
            </w:pPr>
            <w:r>
              <w:t>14</w:t>
            </w:r>
          </w:p>
        </w:tc>
        <w:tc>
          <w:tcPr>
            <w:tcW w:w="1233" w:type="dxa"/>
            <w:tcBorders>
              <w:top w:val="single" w:sz="4" w:space="0" w:color="000000"/>
              <w:left w:val="single" w:sz="4" w:space="0" w:color="000000"/>
              <w:bottom w:val="single" w:sz="4" w:space="0" w:color="000000"/>
              <w:right w:val="single" w:sz="4" w:space="0" w:color="000000"/>
            </w:tcBorders>
            <w:shd w:val="clear" w:color="auto" w:fill="auto"/>
          </w:tcPr>
          <w:p w:rsidR="00D26AC5" w:rsidRDefault="00295D2F" w:rsidP="00FC5810">
            <w:pPr>
              <w:snapToGrid w:val="0"/>
              <w:jc w:val="center"/>
            </w:pPr>
            <w:r>
              <w:t>14</w:t>
            </w:r>
          </w:p>
        </w:tc>
      </w:tr>
      <w:tr w:rsidR="00D26AC5" w:rsidTr="00295D2F">
        <w:trPr>
          <w:trHeight w:val="447"/>
        </w:trPr>
        <w:tc>
          <w:tcPr>
            <w:tcW w:w="780" w:type="dxa"/>
            <w:tcBorders>
              <w:top w:val="single" w:sz="4" w:space="0" w:color="000000"/>
              <w:left w:val="single" w:sz="4" w:space="0" w:color="000000"/>
              <w:bottom w:val="single" w:sz="4" w:space="0" w:color="000000"/>
            </w:tcBorders>
            <w:shd w:val="clear" w:color="auto" w:fill="auto"/>
          </w:tcPr>
          <w:p w:rsidR="00D26AC5" w:rsidRDefault="00D26AC5" w:rsidP="00FC5810">
            <w:pPr>
              <w:snapToGrid w:val="0"/>
            </w:pPr>
          </w:p>
        </w:tc>
        <w:tc>
          <w:tcPr>
            <w:tcW w:w="4455" w:type="dxa"/>
            <w:tcBorders>
              <w:top w:val="single" w:sz="4" w:space="0" w:color="000000"/>
              <w:left w:val="single" w:sz="4" w:space="0" w:color="000000"/>
              <w:bottom w:val="single" w:sz="4" w:space="0" w:color="000000"/>
            </w:tcBorders>
            <w:shd w:val="clear" w:color="auto" w:fill="auto"/>
          </w:tcPr>
          <w:p w:rsidR="00D26AC5" w:rsidRDefault="00D26AC5" w:rsidP="00FC5810">
            <w:pPr>
              <w:snapToGrid w:val="0"/>
            </w:pPr>
          </w:p>
        </w:tc>
        <w:tc>
          <w:tcPr>
            <w:tcW w:w="1125" w:type="dxa"/>
            <w:tcBorders>
              <w:top w:val="single" w:sz="4" w:space="0" w:color="000000"/>
              <w:left w:val="single" w:sz="4" w:space="0" w:color="000000"/>
              <w:bottom w:val="single" w:sz="4" w:space="0" w:color="000000"/>
            </w:tcBorders>
            <w:shd w:val="clear" w:color="auto" w:fill="auto"/>
          </w:tcPr>
          <w:p w:rsidR="00D26AC5" w:rsidRDefault="00295D2F" w:rsidP="00FC5810">
            <w:pPr>
              <w:snapToGrid w:val="0"/>
              <w:jc w:val="center"/>
            </w:pPr>
            <w:r>
              <w:t>Итого</w:t>
            </w:r>
          </w:p>
        </w:tc>
        <w:tc>
          <w:tcPr>
            <w:tcW w:w="1290" w:type="dxa"/>
            <w:tcBorders>
              <w:top w:val="single" w:sz="4" w:space="0" w:color="000000"/>
              <w:left w:val="single" w:sz="4" w:space="0" w:color="000000"/>
              <w:bottom w:val="single" w:sz="4" w:space="0" w:color="000000"/>
            </w:tcBorders>
            <w:shd w:val="clear" w:color="auto" w:fill="auto"/>
          </w:tcPr>
          <w:p w:rsidR="00D26AC5" w:rsidRDefault="00295D2F" w:rsidP="00FC5810">
            <w:pPr>
              <w:snapToGrid w:val="0"/>
              <w:jc w:val="center"/>
            </w:pPr>
            <w:r>
              <w:t>68</w:t>
            </w:r>
          </w:p>
        </w:tc>
        <w:tc>
          <w:tcPr>
            <w:tcW w:w="1245" w:type="dxa"/>
            <w:tcBorders>
              <w:top w:val="single" w:sz="4" w:space="0" w:color="000000"/>
              <w:left w:val="single" w:sz="4" w:space="0" w:color="000000"/>
              <w:bottom w:val="single" w:sz="4" w:space="0" w:color="000000"/>
            </w:tcBorders>
            <w:shd w:val="clear" w:color="auto" w:fill="auto"/>
          </w:tcPr>
          <w:p w:rsidR="00D26AC5" w:rsidRDefault="00295D2F" w:rsidP="00FC5810">
            <w:pPr>
              <w:snapToGrid w:val="0"/>
              <w:jc w:val="center"/>
            </w:pPr>
            <w:r>
              <w:t>34</w:t>
            </w:r>
          </w:p>
        </w:tc>
        <w:tc>
          <w:tcPr>
            <w:tcW w:w="1233" w:type="dxa"/>
            <w:tcBorders>
              <w:top w:val="single" w:sz="4" w:space="0" w:color="000000"/>
              <w:left w:val="single" w:sz="4" w:space="0" w:color="000000"/>
              <w:bottom w:val="single" w:sz="4" w:space="0" w:color="000000"/>
              <w:right w:val="single" w:sz="4" w:space="0" w:color="000000"/>
            </w:tcBorders>
            <w:shd w:val="clear" w:color="auto" w:fill="auto"/>
          </w:tcPr>
          <w:p w:rsidR="00D26AC5" w:rsidRDefault="00295D2F" w:rsidP="00FC5810">
            <w:pPr>
              <w:snapToGrid w:val="0"/>
              <w:jc w:val="center"/>
            </w:pPr>
            <w:r>
              <w:t>34</w:t>
            </w:r>
          </w:p>
        </w:tc>
      </w:tr>
    </w:tbl>
    <w:p w:rsidR="00D26AC5" w:rsidRDefault="00D26AC5" w:rsidP="00D26AC5">
      <w:pPr>
        <w:spacing w:after="0" w:line="360" w:lineRule="auto"/>
        <w:jc w:val="both"/>
        <w:rPr>
          <w:rFonts w:ascii="Times New Roman" w:hAnsi="Times New Roman" w:cs="Times New Roman"/>
          <w:sz w:val="28"/>
          <w:szCs w:val="28"/>
        </w:rPr>
      </w:pPr>
    </w:p>
    <w:p w:rsidR="00295D2F" w:rsidRPr="00295D2F" w:rsidRDefault="00295D2F" w:rsidP="00295D2F">
      <w:pPr>
        <w:spacing w:after="0" w:line="360" w:lineRule="auto"/>
        <w:jc w:val="center"/>
        <w:rPr>
          <w:rFonts w:ascii="Times New Roman" w:hAnsi="Times New Roman" w:cs="Times New Roman"/>
          <w:b/>
          <w:sz w:val="28"/>
          <w:szCs w:val="28"/>
        </w:rPr>
      </w:pPr>
      <w:r w:rsidRPr="00295D2F">
        <w:rPr>
          <w:rFonts w:ascii="Times New Roman" w:hAnsi="Times New Roman" w:cs="Times New Roman"/>
          <w:b/>
          <w:sz w:val="28"/>
          <w:szCs w:val="28"/>
        </w:rPr>
        <w:t>СОДЕРЖАНИЕ УЧЕБНОГО ПРЕДМЕТА</w:t>
      </w:r>
    </w:p>
    <w:p w:rsidR="00295D2F" w:rsidRDefault="00295D2F" w:rsidP="00295D2F">
      <w:pPr>
        <w:spacing w:after="0" w:line="360" w:lineRule="auto"/>
        <w:jc w:val="center"/>
        <w:rPr>
          <w:rFonts w:ascii="Times New Roman" w:hAnsi="Times New Roman" w:cs="Times New Roman"/>
          <w:b/>
          <w:sz w:val="28"/>
          <w:szCs w:val="28"/>
        </w:rPr>
      </w:pPr>
      <w:r w:rsidRPr="00295D2F">
        <w:rPr>
          <w:rFonts w:ascii="Times New Roman" w:hAnsi="Times New Roman" w:cs="Times New Roman"/>
          <w:b/>
          <w:sz w:val="28"/>
          <w:szCs w:val="28"/>
        </w:rPr>
        <w:t>Первый год обучения</w:t>
      </w:r>
    </w:p>
    <w:p w:rsidR="00295D2F" w:rsidRPr="00295D2F" w:rsidRDefault="00295D2F" w:rsidP="00295D2F">
      <w:pPr>
        <w:spacing w:after="0" w:line="360" w:lineRule="auto"/>
        <w:jc w:val="both"/>
        <w:rPr>
          <w:rFonts w:ascii="Times New Roman" w:hAnsi="Times New Roman" w:cs="Times New Roman"/>
          <w:b/>
          <w:sz w:val="28"/>
          <w:szCs w:val="28"/>
        </w:rPr>
      </w:pPr>
      <w:r w:rsidRPr="00295D2F">
        <w:rPr>
          <w:rFonts w:ascii="Times New Roman" w:hAnsi="Times New Roman" w:cs="Times New Roman"/>
          <w:b/>
          <w:sz w:val="28"/>
          <w:szCs w:val="28"/>
        </w:rPr>
        <w:t xml:space="preserve">ТЕМА 1 Вводная беседа. Виды и техники печатной графики. История возникновения и развития. Техника линогравюры </w:t>
      </w:r>
    </w:p>
    <w:p w:rsidR="005C6C05" w:rsidRDefault="00295D2F" w:rsidP="00295D2F">
      <w:pPr>
        <w:spacing w:after="0" w:line="360" w:lineRule="auto"/>
        <w:jc w:val="both"/>
        <w:rPr>
          <w:rFonts w:ascii="Times New Roman" w:hAnsi="Times New Roman" w:cs="Times New Roman"/>
          <w:sz w:val="28"/>
          <w:szCs w:val="28"/>
        </w:rPr>
      </w:pPr>
      <w:r w:rsidRPr="00295D2F">
        <w:rPr>
          <w:rFonts w:ascii="Times New Roman" w:hAnsi="Times New Roman" w:cs="Times New Roman"/>
          <w:sz w:val="28"/>
          <w:szCs w:val="28"/>
        </w:rPr>
        <w:t xml:space="preserve">ЦЕЛЬ: Сформировать представление о гравюре и эстампе. Познакомить с основными техниками глубокой и высокой печати. </w:t>
      </w:r>
    </w:p>
    <w:p w:rsidR="005C6C05" w:rsidRDefault="00295D2F" w:rsidP="00295D2F">
      <w:pPr>
        <w:spacing w:after="0" w:line="360" w:lineRule="auto"/>
        <w:jc w:val="both"/>
        <w:rPr>
          <w:rFonts w:ascii="Times New Roman" w:hAnsi="Times New Roman" w:cs="Times New Roman"/>
          <w:sz w:val="28"/>
          <w:szCs w:val="28"/>
        </w:rPr>
      </w:pPr>
      <w:r w:rsidRPr="00295D2F">
        <w:rPr>
          <w:rFonts w:ascii="Times New Roman" w:hAnsi="Times New Roman" w:cs="Times New Roman"/>
          <w:sz w:val="28"/>
          <w:szCs w:val="28"/>
        </w:rPr>
        <w:t>ЗАДАЧИ:  ознакомление с историей развития печатной графики</w:t>
      </w:r>
    </w:p>
    <w:p w:rsidR="005C6C05" w:rsidRDefault="00295D2F" w:rsidP="00295D2F">
      <w:pPr>
        <w:spacing w:after="0" w:line="360" w:lineRule="auto"/>
        <w:jc w:val="both"/>
        <w:rPr>
          <w:rFonts w:ascii="Times New Roman" w:hAnsi="Times New Roman" w:cs="Times New Roman"/>
          <w:sz w:val="28"/>
          <w:szCs w:val="28"/>
        </w:rPr>
      </w:pPr>
      <w:r w:rsidRPr="00295D2F">
        <w:rPr>
          <w:rFonts w:ascii="Times New Roman" w:hAnsi="Times New Roman" w:cs="Times New Roman"/>
          <w:sz w:val="28"/>
          <w:szCs w:val="28"/>
        </w:rPr>
        <w:sym w:font="Symbol" w:char="F0B7"/>
      </w:r>
      <w:r w:rsidRPr="00295D2F">
        <w:rPr>
          <w:rFonts w:ascii="Times New Roman" w:hAnsi="Times New Roman" w:cs="Times New Roman"/>
          <w:sz w:val="28"/>
          <w:szCs w:val="28"/>
        </w:rPr>
        <w:t xml:space="preserve">  знакомство с тезаурусом данного раздела</w:t>
      </w:r>
    </w:p>
    <w:p w:rsidR="005C6C05" w:rsidRDefault="00295D2F" w:rsidP="00295D2F">
      <w:pPr>
        <w:spacing w:after="0" w:line="360" w:lineRule="auto"/>
        <w:jc w:val="both"/>
        <w:rPr>
          <w:rFonts w:ascii="Times New Roman" w:hAnsi="Times New Roman" w:cs="Times New Roman"/>
          <w:sz w:val="28"/>
          <w:szCs w:val="28"/>
        </w:rPr>
      </w:pPr>
      <w:r w:rsidRPr="00295D2F">
        <w:rPr>
          <w:rFonts w:ascii="Times New Roman" w:hAnsi="Times New Roman" w:cs="Times New Roman"/>
          <w:sz w:val="28"/>
          <w:szCs w:val="28"/>
        </w:rPr>
        <w:sym w:font="Symbol" w:char="F0B7"/>
      </w:r>
      <w:r w:rsidRPr="00295D2F">
        <w:rPr>
          <w:rFonts w:ascii="Times New Roman" w:hAnsi="Times New Roman" w:cs="Times New Roman"/>
          <w:sz w:val="28"/>
          <w:szCs w:val="28"/>
        </w:rPr>
        <w:t xml:space="preserve"> o развитие художественной культуры учащегося  воспитание интереса к современной графике, использующей изучаемые</w:t>
      </w:r>
      <w:r w:rsidRPr="00295D2F">
        <w:rPr>
          <w:rFonts w:ascii="Times New Roman" w:hAnsi="Times New Roman" w:cs="Times New Roman"/>
          <w:sz w:val="28"/>
          <w:szCs w:val="28"/>
        </w:rPr>
        <w:sym w:font="Symbol" w:char="F0D7"/>
      </w:r>
      <w:r w:rsidRPr="00295D2F">
        <w:rPr>
          <w:rFonts w:ascii="Times New Roman" w:hAnsi="Times New Roman" w:cs="Times New Roman"/>
          <w:sz w:val="28"/>
          <w:szCs w:val="28"/>
        </w:rPr>
        <w:t xml:space="preserve"> (в курсе «печатная графика») и авторские техники печати. </w:t>
      </w:r>
    </w:p>
    <w:p w:rsidR="005C6C05" w:rsidRDefault="00295D2F" w:rsidP="00295D2F">
      <w:pPr>
        <w:spacing w:after="0" w:line="360" w:lineRule="auto"/>
        <w:jc w:val="both"/>
        <w:rPr>
          <w:rFonts w:ascii="Times New Roman" w:hAnsi="Times New Roman" w:cs="Times New Roman"/>
          <w:sz w:val="28"/>
          <w:szCs w:val="28"/>
        </w:rPr>
      </w:pPr>
      <w:r w:rsidRPr="00295D2F">
        <w:rPr>
          <w:rFonts w:ascii="Times New Roman" w:hAnsi="Times New Roman" w:cs="Times New Roman"/>
          <w:sz w:val="28"/>
          <w:szCs w:val="28"/>
        </w:rPr>
        <w:t xml:space="preserve">ОБОРУДОВАНИЕ ДЛЯ УЧАЩИХСЯ: ДЛЯ УЧИТЕЛЯ: Таблицы (структурирующие виды и направления печатной графики, географию и национальные особенности), иллюстрации мастеров зарубежной и российской графики. Различные сорта бумаги, типографские и масляные краски, цинк, линолеум, картон, штихеля, резцы </w:t>
      </w:r>
    </w:p>
    <w:p w:rsidR="005C6C05" w:rsidRDefault="00295D2F" w:rsidP="00295D2F">
      <w:pPr>
        <w:spacing w:after="0" w:line="360" w:lineRule="auto"/>
        <w:jc w:val="both"/>
        <w:rPr>
          <w:rFonts w:ascii="Times New Roman" w:hAnsi="Times New Roman" w:cs="Times New Roman"/>
          <w:sz w:val="28"/>
          <w:szCs w:val="28"/>
        </w:rPr>
      </w:pPr>
      <w:r w:rsidRPr="00295D2F">
        <w:rPr>
          <w:rFonts w:ascii="Times New Roman" w:hAnsi="Times New Roman" w:cs="Times New Roman"/>
          <w:sz w:val="28"/>
          <w:szCs w:val="28"/>
        </w:rPr>
        <w:t>СОДЕРЖАНИЕ: ТЕОРИЯ: Роль и значение графики в процессе обучения. Задачи курса печатной графики. Знакомство с разнообразием видов печатной графики и их классификацией. Знакомство с видами печати (</w:t>
      </w:r>
      <w:proofErr w:type="gramStart"/>
      <w:r w:rsidRPr="00295D2F">
        <w:rPr>
          <w:rFonts w:ascii="Times New Roman" w:hAnsi="Times New Roman" w:cs="Times New Roman"/>
          <w:sz w:val="28"/>
          <w:szCs w:val="28"/>
        </w:rPr>
        <w:t>ручная</w:t>
      </w:r>
      <w:proofErr w:type="gramEnd"/>
      <w:r w:rsidRPr="00295D2F">
        <w:rPr>
          <w:rFonts w:ascii="Times New Roman" w:hAnsi="Times New Roman" w:cs="Times New Roman"/>
          <w:sz w:val="28"/>
          <w:szCs w:val="28"/>
        </w:rPr>
        <w:t xml:space="preserve">, с помощью станка). Краски для печати. Выбор бумаги для печати. Правила оформления гравюр. </w:t>
      </w:r>
    </w:p>
    <w:p w:rsidR="005C6C05" w:rsidRDefault="00295D2F" w:rsidP="00295D2F">
      <w:pPr>
        <w:spacing w:after="0" w:line="360" w:lineRule="auto"/>
        <w:jc w:val="both"/>
        <w:rPr>
          <w:rFonts w:ascii="Times New Roman" w:hAnsi="Times New Roman" w:cs="Times New Roman"/>
          <w:sz w:val="28"/>
          <w:szCs w:val="28"/>
        </w:rPr>
      </w:pPr>
      <w:r w:rsidRPr="00295D2F">
        <w:rPr>
          <w:rFonts w:ascii="Times New Roman" w:hAnsi="Times New Roman" w:cs="Times New Roman"/>
          <w:sz w:val="28"/>
          <w:szCs w:val="28"/>
        </w:rPr>
        <w:t xml:space="preserve">ПРАКТИКА: Знакомство с организацией рабочего места учащегося, его подготовкой к работе, правильной посадкой. Знакомство с материалами и </w:t>
      </w:r>
      <w:r w:rsidRPr="00295D2F">
        <w:rPr>
          <w:rFonts w:ascii="Times New Roman" w:hAnsi="Times New Roman" w:cs="Times New Roman"/>
          <w:sz w:val="28"/>
          <w:szCs w:val="28"/>
        </w:rPr>
        <w:lastRenderedPageBreak/>
        <w:t xml:space="preserve">рабочими инструментами, их свойствами и правильным использованием, техникой безопасности при выполнении заданий. </w:t>
      </w:r>
    </w:p>
    <w:p w:rsidR="00295D2F" w:rsidRDefault="00295D2F" w:rsidP="00295D2F">
      <w:pPr>
        <w:spacing w:after="0" w:line="360" w:lineRule="auto"/>
        <w:jc w:val="both"/>
        <w:rPr>
          <w:rFonts w:ascii="Times New Roman" w:hAnsi="Times New Roman" w:cs="Times New Roman"/>
          <w:sz w:val="28"/>
          <w:szCs w:val="28"/>
        </w:rPr>
      </w:pPr>
      <w:r w:rsidRPr="00295D2F">
        <w:rPr>
          <w:rFonts w:ascii="Times New Roman" w:hAnsi="Times New Roman" w:cs="Times New Roman"/>
          <w:sz w:val="28"/>
          <w:szCs w:val="28"/>
        </w:rPr>
        <w:t>САМОСТОЯТЕЛЬНАЯ РАБОТА: просмотр репродукций и видеоматериалов в школьной библиотеке</w:t>
      </w:r>
      <w:r w:rsidR="005C6C05">
        <w:rPr>
          <w:rFonts w:ascii="Times New Roman" w:hAnsi="Times New Roman" w:cs="Times New Roman"/>
          <w:sz w:val="28"/>
          <w:szCs w:val="28"/>
        </w:rPr>
        <w:t>.</w:t>
      </w:r>
    </w:p>
    <w:p w:rsidR="005C6C05" w:rsidRDefault="005C6C05" w:rsidP="00295D2F">
      <w:pPr>
        <w:spacing w:after="0" w:line="360" w:lineRule="auto"/>
        <w:jc w:val="both"/>
        <w:rPr>
          <w:rFonts w:ascii="Times New Roman" w:hAnsi="Times New Roman" w:cs="Times New Roman"/>
          <w:sz w:val="28"/>
          <w:szCs w:val="28"/>
        </w:rPr>
      </w:pPr>
      <w:r w:rsidRPr="005C6C05">
        <w:rPr>
          <w:rFonts w:ascii="Times New Roman" w:hAnsi="Times New Roman" w:cs="Times New Roman"/>
          <w:b/>
          <w:sz w:val="28"/>
          <w:szCs w:val="28"/>
        </w:rPr>
        <w:t>ТЕМА 2 Техника печати монотипия</w:t>
      </w:r>
    </w:p>
    <w:p w:rsidR="005C6C05" w:rsidRDefault="005C6C05" w:rsidP="00295D2F">
      <w:pPr>
        <w:spacing w:after="0" w:line="360" w:lineRule="auto"/>
        <w:jc w:val="both"/>
        <w:rPr>
          <w:rFonts w:ascii="Times New Roman" w:hAnsi="Times New Roman" w:cs="Times New Roman"/>
          <w:sz w:val="28"/>
          <w:szCs w:val="28"/>
        </w:rPr>
      </w:pPr>
      <w:r w:rsidRPr="005C6C05">
        <w:rPr>
          <w:rFonts w:ascii="Times New Roman" w:hAnsi="Times New Roman" w:cs="Times New Roman"/>
          <w:sz w:val="28"/>
          <w:szCs w:val="28"/>
        </w:rPr>
        <w:t xml:space="preserve">ЦЕЛЬ: Познакомить учащихся с техникой одноцветной монотипии на примере выполнения графической композиции (использование натурных зарисовок) </w:t>
      </w:r>
    </w:p>
    <w:p w:rsidR="005C6C05" w:rsidRDefault="005C6C05" w:rsidP="00295D2F">
      <w:pPr>
        <w:spacing w:after="0" w:line="360" w:lineRule="auto"/>
        <w:jc w:val="both"/>
        <w:rPr>
          <w:rFonts w:ascii="Times New Roman" w:hAnsi="Times New Roman" w:cs="Times New Roman"/>
          <w:sz w:val="28"/>
          <w:szCs w:val="28"/>
        </w:rPr>
      </w:pPr>
      <w:r w:rsidRPr="005C6C05">
        <w:rPr>
          <w:rFonts w:ascii="Times New Roman" w:hAnsi="Times New Roman" w:cs="Times New Roman"/>
          <w:sz w:val="28"/>
          <w:szCs w:val="28"/>
        </w:rPr>
        <w:t>ЗАДАЧИ:  обучить алгоритму выполнения работы в данной технике</w:t>
      </w:r>
      <w:r>
        <w:rPr>
          <w:rFonts w:ascii="Times New Roman" w:hAnsi="Times New Roman" w:cs="Times New Roman"/>
          <w:sz w:val="28"/>
          <w:szCs w:val="28"/>
        </w:rPr>
        <w:t>,</w:t>
      </w:r>
    </w:p>
    <w:p w:rsidR="005C6C05" w:rsidRDefault="005C6C05" w:rsidP="00295D2F">
      <w:pPr>
        <w:spacing w:after="0" w:line="360" w:lineRule="auto"/>
        <w:jc w:val="both"/>
        <w:rPr>
          <w:rFonts w:ascii="Times New Roman" w:hAnsi="Times New Roman" w:cs="Times New Roman"/>
          <w:sz w:val="28"/>
          <w:szCs w:val="28"/>
        </w:rPr>
      </w:pPr>
      <w:r w:rsidRPr="005C6C05">
        <w:rPr>
          <w:rFonts w:ascii="Times New Roman" w:hAnsi="Times New Roman" w:cs="Times New Roman"/>
          <w:sz w:val="28"/>
          <w:szCs w:val="28"/>
        </w:rPr>
        <w:t xml:space="preserve"> отработка ранее изученных законов композиции листа  воспитание любви к окружающему миру</w:t>
      </w:r>
      <w:r w:rsidRPr="005C6C05">
        <w:rPr>
          <w:rFonts w:ascii="Times New Roman" w:hAnsi="Times New Roman" w:cs="Times New Roman"/>
          <w:sz w:val="28"/>
          <w:szCs w:val="28"/>
        </w:rPr>
        <w:sym w:font="Symbol" w:char="F0D7"/>
      </w:r>
    </w:p>
    <w:p w:rsidR="005C6C05" w:rsidRDefault="005C6C05" w:rsidP="00295D2F">
      <w:pPr>
        <w:spacing w:after="0" w:line="360" w:lineRule="auto"/>
        <w:jc w:val="both"/>
        <w:rPr>
          <w:rFonts w:ascii="Times New Roman" w:hAnsi="Times New Roman" w:cs="Times New Roman"/>
          <w:sz w:val="28"/>
          <w:szCs w:val="28"/>
        </w:rPr>
      </w:pPr>
      <w:r w:rsidRPr="005C6C05">
        <w:rPr>
          <w:rFonts w:ascii="Times New Roman" w:hAnsi="Times New Roman" w:cs="Times New Roman"/>
          <w:sz w:val="28"/>
          <w:szCs w:val="28"/>
        </w:rPr>
        <w:t>ОБОРУДОВАНИЕ</w:t>
      </w:r>
    </w:p>
    <w:p w:rsidR="005C6C05" w:rsidRDefault="005C6C05" w:rsidP="00295D2F">
      <w:pPr>
        <w:spacing w:after="0" w:line="360" w:lineRule="auto"/>
        <w:jc w:val="both"/>
        <w:rPr>
          <w:rFonts w:ascii="Times New Roman" w:hAnsi="Times New Roman" w:cs="Times New Roman"/>
          <w:sz w:val="28"/>
          <w:szCs w:val="28"/>
        </w:rPr>
      </w:pPr>
      <w:r w:rsidRPr="005C6C05">
        <w:rPr>
          <w:rFonts w:ascii="Times New Roman" w:hAnsi="Times New Roman" w:cs="Times New Roman"/>
          <w:sz w:val="28"/>
          <w:szCs w:val="28"/>
        </w:rPr>
        <w:t xml:space="preserve">ДЛЯ УЧАЩИХСЯ: наброски человека и животных, пленэрные зарисовки природы, городского и сельского пейзажа, бумага, карандаш, типографская краска, стекло для раскатывания краски, валик для раскатывания краски и чистый валик, </w:t>
      </w:r>
      <w:proofErr w:type="spellStart"/>
      <w:r w:rsidRPr="005C6C05">
        <w:rPr>
          <w:rFonts w:ascii="Times New Roman" w:hAnsi="Times New Roman" w:cs="Times New Roman"/>
          <w:sz w:val="28"/>
          <w:szCs w:val="28"/>
        </w:rPr>
        <w:t>разнофактурные</w:t>
      </w:r>
      <w:proofErr w:type="spellEnd"/>
      <w:r w:rsidRPr="005C6C05">
        <w:rPr>
          <w:rFonts w:ascii="Times New Roman" w:hAnsi="Times New Roman" w:cs="Times New Roman"/>
          <w:sz w:val="28"/>
          <w:szCs w:val="28"/>
        </w:rPr>
        <w:t xml:space="preserve"> валики. </w:t>
      </w:r>
    </w:p>
    <w:p w:rsidR="005C6C05" w:rsidRDefault="005C6C05" w:rsidP="00295D2F">
      <w:pPr>
        <w:spacing w:after="0" w:line="360" w:lineRule="auto"/>
        <w:jc w:val="both"/>
        <w:rPr>
          <w:rFonts w:ascii="Times New Roman" w:hAnsi="Times New Roman" w:cs="Times New Roman"/>
          <w:sz w:val="28"/>
          <w:szCs w:val="28"/>
        </w:rPr>
      </w:pPr>
      <w:r w:rsidRPr="005C6C05">
        <w:rPr>
          <w:rFonts w:ascii="Times New Roman" w:hAnsi="Times New Roman" w:cs="Times New Roman"/>
          <w:sz w:val="28"/>
          <w:szCs w:val="28"/>
        </w:rPr>
        <w:t xml:space="preserve">ДЛЯ УЧИТЕЛЯ: таблица по технике плоской печати, иллюстрации по данной технике. </w:t>
      </w:r>
    </w:p>
    <w:p w:rsidR="005C6C05" w:rsidRDefault="005C6C05" w:rsidP="00295D2F">
      <w:pPr>
        <w:spacing w:after="0" w:line="360" w:lineRule="auto"/>
        <w:jc w:val="both"/>
        <w:rPr>
          <w:rFonts w:ascii="Times New Roman" w:hAnsi="Times New Roman" w:cs="Times New Roman"/>
          <w:sz w:val="28"/>
          <w:szCs w:val="28"/>
        </w:rPr>
      </w:pPr>
      <w:r w:rsidRPr="005C6C05">
        <w:rPr>
          <w:rFonts w:ascii="Times New Roman" w:hAnsi="Times New Roman" w:cs="Times New Roman"/>
          <w:sz w:val="28"/>
          <w:szCs w:val="28"/>
        </w:rPr>
        <w:t xml:space="preserve">СОДЕРЖАНИЕ: ТЕОРИЯ: Беседа о технике плоской печати (литография, монотипия, офсет, принтерная печать). Объяснение технологии выполнения одноцветной монотипии. </w:t>
      </w:r>
    </w:p>
    <w:p w:rsidR="005C6C05" w:rsidRPr="005C6C05" w:rsidRDefault="005C6C05" w:rsidP="00295D2F">
      <w:pPr>
        <w:spacing w:after="0" w:line="360" w:lineRule="auto"/>
        <w:jc w:val="both"/>
        <w:rPr>
          <w:rFonts w:ascii="Times New Roman" w:hAnsi="Times New Roman" w:cs="Times New Roman"/>
          <w:sz w:val="28"/>
          <w:szCs w:val="28"/>
        </w:rPr>
      </w:pPr>
      <w:r w:rsidRPr="005C6C05">
        <w:rPr>
          <w:rFonts w:ascii="Times New Roman" w:hAnsi="Times New Roman" w:cs="Times New Roman"/>
          <w:sz w:val="28"/>
          <w:szCs w:val="28"/>
        </w:rPr>
        <w:t>ПРАКТИКА: Выполнение изображения в технике одноцветной монотипии по заранее подготовленным наброскам и зарисовкам учащихся, где линия и пятно являются основным средством выразительности. САМОСТОЯТЕЛЬНАЯ РАБОТА: сбор подготовительного материала позаданной теме.</w:t>
      </w:r>
    </w:p>
    <w:p w:rsidR="005C6C05" w:rsidRDefault="005C6C05" w:rsidP="00295D2F">
      <w:pPr>
        <w:spacing w:after="0" w:line="360" w:lineRule="auto"/>
        <w:jc w:val="both"/>
        <w:rPr>
          <w:rFonts w:ascii="Times New Roman" w:hAnsi="Times New Roman" w:cs="Times New Roman"/>
          <w:sz w:val="28"/>
          <w:szCs w:val="28"/>
        </w:rPr>
      </w:pPr>
      <w:r w:rsidRPr="005C6C05">
        <w:rPr>
          <w:rFonts w:ascii="Times New Roman" w:hAnsi="Times New Roman" w:cs="Times New Roman"/>
          <w:b/>
          <w:sz w:val="28"/>
          <w:szCs w:val="28"/>
        </w:rPr>
        <w:t>ТЕМА 3 Монотипия цветная «Портрет»</w:t>
      </w:r>
    </w:p>
    <w:p w:rsidR="005C6C05" w:rsidRDefault="005C6C05" w:rsidP="00295D2F">
      <w:pPr>
        <w:spacing w:after="0" w:line="360" w:lineRule="auto"/>
        <w:jc w:val="both"/>
        <w:rPr>
          <w:rFonts w:ascii="Times New Roman" w:hAnsi="Times New Roman" w:cs="Times New Roman"/>
          <w:sz w:val="28"/>
          <w:szCs w:val="28"/>
        </w:rPr>
      </w:pPr>
      <w:r w:rsidRPr="005C6C05">
        <w:rPr>
          <w:rFonts w:ascii="Times New Roman" w:hAnsi="Times New Roman" w:cs="Times New Roman"/>
          <w:sz w:val="28"/>
          <w:szCs w:val="28"/>
        </w:rPr>
        <w:t>ЦЕЛЬ: Познакомить учащихся с техникой цветной монотипии на примере выполнения графической композиции (использование натурных зарисовок) ЗАДАЧИ:  обучить алгоритму выполнения работы в данной технике</w:t>
      </w:r>
      <w:r>
        <w:rPr>
          <w:rFonts w:ascii="Times New Roman" w:hAnsi="Times New Roman" w:cs="Times New Roman"/>
          <w:sz w:val="28"/>
          <w:szCs w:val="28"/>
        </w:rPr>
        <w:t>;</w:t>
      </w:r>
    </w:p>
    <w:p w:rsidR="005C6C05" w:rsidRDefault="005C6C05" w:rsidP="00295D2F">
      <w:pPr>
        <w:spacing w:after="0" w:line="360" w:lineRule="auto"/>
        <w:jc w:val="both"/>
        <w:rPr>
          <w:rFonts w:ascii="Times New Roman" w:hAnsi="Times New Roman" w:cs="Times New Roman"/>
          <w:sz w:val="28"/>
          <w:szCs w:val="28"/>
        </w:rPr>
      </w:pPr>
      <w:r w:rsidRPr="005C6C05">
        <w:rPr>
          <w:rFonts w:ascii="Times New Roman" w:hAnsi="Times New Roman" w:cs="Times New Roman"/>
          <w:sz w:val="28"/>
          <w:szCs w:val="28"/>
        </w:rPr>
        <w:lastRenderedPageBreak/>
        <w:t xml:space="preserve"> отработка ранее изученных законов композиции листа</w:t>
      </w:r>
      <w:r>
        <w:rPr>
          <w:rFonts w:ascii="Times New Roman" w:hAnsi="Times New Roman" w:cs="Times New Roman"/>
          <w:sz w:val="28"/>
          <w:szCs w:val="28"/>
        </w:rPr>
        <w:t>;</w:t>
      </w:r>
    </w:p>
    <w:p w:rsidR="005C6C05" w:rsidRDefault="005C6C05" w:rsidP="00295D2F">
      <w:pPr>
        <w:spacing w:after="0" w:line="360" w:lineRule="auto"/>
        <w:jc w:val="both"/>
        <w:rPr>
          <w:rFonts w:ascii="Times New Roman" w:hAnsi="Times New Roman" w:cs="Times New Roman"/>
          <w:sz w:val="28"/>
          <w:szCs w:val="28"/>
        </w:rPr>
      </w:pPr>
      <w:r w:rsidRPr="005C6C05">
        <w:rPr>
          <w:rFonts w:ascii="Times New Roman" w:hAnsi="Times New Roman" w:cs="Times New Roman"/>
          <w:sz w:val="28"/>
          <w:szCs w:val="28"/>
        </w:rPr>
        <w:t>воспитание любви к окружающему миру</w:t>
      </w:r>
      <w:r w:rsidRPr="005C6C05">
        <w:rPr>
          <w:rFonts w:ascii="Times New Roman" w:hAnsi="Times New Roman" w:cs="Times New Roman"/>
          <w:sz w:val="28"/>
          <w:szCs w:val="28"/>
        </w:rPr>
        <w:sym w:font="Symbol" w:char="F0D7"/>
      </w:r>
    </w:p>
    <w:p w:rsidR="005C6C05" w:rsidRDefault="005C6C05" w:rsidP="00295D2F">
      <w:pPr>
        <w:spacing w:after="0" w:line="360" w:lineRule="auto"/>
        <w:jc w:val="both"/>
        <w:rPr>
          <w:rFonts w:ascii="Times New Roman" w:hAnsi="Times New Roman" w:cs="Times New Roman"/>
          <w:sz w:val="28"/>
          <w:szCs w:val="28"/>
        </w:rPr>
      </w:pPr>
      <w:r w:rsidRPr="005C6C05">
        <w:rPr>
          <w:rFonts w:ascii="Times New Roman" w:hAnsi="Times New Roman" w:cs="Times New Roman"/>
          <w:sz w:val="28"/>
          <w:szCs w:val="28"/>
        </w:rPr>
        <w:t>ОБОРУДОВАНИЕ</w:t>
      </w:r>
    </w:p>
    <w:p w:rsidR="005C6C05" w:rsidRDefault="005C6C05" w:rsidP="00295D2F">
      <w:pPr>
        <w:spacing w:after="0" w:line="360" w:lineRule="auto"/>
        <w:jc w:val="both"/>
        <w:rPr>
          <w:rFonts w:ascii="Times New Roman" w:hAnsi="Times New Roman" w:cs="Times New Roman"/>
          <w:sz w:val="28"/>
          <w:szCs w:val="28"/>
        </w:rPr>
      </w:pPr>
      <w:r w:rsidRPr="005C6C05">
        <w:rPr>
          <w:rFonts w:ascii="Times New Roman" w:hAnsi="Times New Roman" w:cs="Times New Roman"/>
          <w:sz w:val="28"/>
          <w:szCs w:val="28"/>
        </w:rPr>
        <w:t xml:space="preserve">ДЛЯ УЧАЩИХСЯ: наброски человека, бумага, карандаш, типографская краска, стекло для раскатывания краски, валик для раскатывания краски и чистый валик, </w:t>
      </w:r>
      <w:proofErr w:type="spellStart"/>
      <w:r w:rsidRPr="005C6C05">
        <w:rPr>
          <w:rFonts w:ascii="Times New Roman" w:hAnsi="Times New Roman" w:cs="Times New Roman"/>
          <w:sz w:val="28"/>
          <w:szCs w:val="28"/>
        </w:rPr>
        <w:t>разнофактурные</w:t>
      </w:r>
      <w:proofErr w:type="spellEnd"/>
      <w:r w:rsidRPr="005C6C05">
        <w:rPr>
          <w:rFonts w:ascii="Times New Roman" w:hAnsi="Times New Roman" w:cs="Times New Roman"/>
          <w:sz w:val="28"/>
          <w:szCs w:val="28"/>
        </w:rPr>
        <w:t xml:space="preserve"> валики. </w:t>
      </w:r>
    </w:p>
    <w:p w:rsidR="005C6C05" w:rsidRDefault="005C6C05" w:rsidP="00295D2F">
      <w:pPr>
        <w:spacing w:after="0" w:line="360" w:lineRule="auto"/>
        <w:jc w:val="both"/>
        <w:rPr>
          <w:rFonts w:ascii="Times New Roman" w:hAnsi="Times New Roman" w:cs="Times New Roman"/>
          <w:sz w:val="28"/>
          <w:szCs w:val="28"/>
        </w:rPr>
      </w:pPr>
      <w:r w:rsidRPr="005C6C05">
        <w:rPr>
          <w:rFonts w:ascii="Times New Roman" w:hAnsi="Times New Roman" w:cs="Times New Roman"/>
          <w:sz w:val="28"/>
          <w:szCs w:val="28"/>
        </w:rPr>
        <w:t xml:space="preserve">ДЛЯ УЧИТЕЛЯ: таблица по технике плоской печати, иллюстрации по данной технике. </w:t>
      </w:r>
    </w:p>
    <w:p w:rsidR="005C6C05" w:rsidRDefault="005C6C05" w:rsidP="00295D2F">
      <w:pPr>
        <w:spacing w:after="0" w:line="360" w:lineRule="auto"/>
        <w:jc w:val="both"/>
        <w:rPr>
          <w:rFonts w:ascii="Times New Roman" w:hAnsi="Times New Roman" w:cs="Times New Roman"/>
          <w:sz w:val="28"/>
          <w:szCs w:val="28"/>
        </w:rPr>
      </w:pPr>
      <w:r w:rsidRPr="005C6C05">
        <w:rPr>
          <w:rFonts w:ascii="Times New Roman" w:hAnsi="Times New Roman" w:cs="Times New Roman"/>
          <w:sz w:val="28"/>
          <w:szCs w:val="28"/>
        </w:rPr>
        <w:t xml:space="preserve">СОДЕРЖАНИЕ: ТЕОРИЯ: Объяснение технологии выполнения цветной монотипии. </w:t>
      </w:r>
    </w:p>
    <w:p w:rsidR="005C6C05" w:rsidRDefault="005C6C05" w:rsidP="00295D2F">
      <w:pPr>
        <w:spacing w:after="0" w:line="360" w:lineRule="auto"/>
        <w:jc w:val="both"/>
      </w:pPr>
      <w:r w:rsidRPr="005C6C05">
        <w:rPr>
          <w:rFonts w:ascii="Times New Roman" w:hAnsi="Times New Roman" w:cs="Times New Roman"/>
          <w:sz w:val="28"/>
          <w:szCs w:val="28"/>
        </w:rPr>
        <w:t>ПРАКТИКА: Выполнение изображения в технике цветной монотипии по заранее подготовленным наброскам и зарисовкам учащихся, где линия и пятно являются основным средством выразительности. САМОСТОЯТЕЛЬНАЯ РАБОТА: наброски кистью и тушью фигур людей и животных с натуры и по воображению</w:t>
      </w:r>
      <w:r>
        <w:t>.</w:t>
      </w:r>
    </w:p>
    <w:p w:rsidR="005C6C05" w:rsidRDefault="005C6C05" w:rsidP="00295D2F">
      <w:pPr>
        <w:spacing w:after="0" w:line="360" w:lineRule="auto"/>
        <w:jc w:val="both"/>
        <w:rPr>
          <w:rFonts w:ascii="Times New Roman" w:hAnsi="Times New Roman" w:cs="Times New Roman"/>
          <w:b/>
          <w:sz w:val="28"/>
          <w:szCs w:val="28"/>
        </w:rPr>
      </w:pPr>
      <w:r w:rsidRPr="005C6C05">
        <w:rPr>
          <w:rFonts w:ascii="Times New Roman" w:hAnsi="Times New Roman" w:cs="Times New Roman"/>
          <w:b/>
          <w:sz w:val="28"/>
          <w:szCs w:val="28"/>
        </w:rPr>
        <w:t xml:space="preserve">ТЕМА 4 Выполнение графического листа с использованием </w:t>
      </w:r>
      <w:proofErr w:type="spellStart"/>
      <w:r w:rsidRPr="005C6C05">
        <w:rPr>
          <w:rFonts w:ascii="Times New Roman" w:hAnsi="Times New Roman" w:cs="Times New Roman"/>
          <w:b/>
          <w:sz w:val="28"/>
          <w:szCs w:val="28"/>
        </w:rPr>
        <w:t>разнофактурных</w:t>
      </w:r>
      <w:proofErr w:type="spellEnd"/>
      <w:r w:rsidRPr="005C6C05">
        <w:rPr>
          <w:rFonts w:ascii="Times New Roman" w:hAnsi="Times New Roman" w:cs="Times New Roman"/>
          <w:b/>
          <w:sz w:val="28"/>
          <w:szCs w:val="28"/>
        </w:rPr>
        <w:t xml:space="preserve"> материалов. Знакомство с техникой «</w:t>
      </w:r>
      <w:proofErr w:type="spellStart"/>
      <w:r w:rsidRPr="005C6C05">
        <w:rPr>
          <w:rFonts w:ascii="Times New Roman" w:hAnsi="Times New Roman" w:cs="Times New Roman"/>
          <w:b/>
          <w:sz w:val="28"/>
          <w:szCs w:val="28"/>
        </w:rPr>
        <w:t>Фроттаж</w:t>
      </w:r>
      <w:proofErr w:type="spellEnd"/>
      <w:r w:rsidRPr="005C6C05">
        <w:rPr>
          <w:rFonts w:ascii="Times New Roman" w:hAnsi="Times New Roman" w:cs="Times New Roman"/>
          <w:b/>
          <w:sz w:val="28"/>
          <w:szCs w:val="28"/>
        </w:rPr>
        <w:t>». «Натюрморт»</w:t>
      </w:r>
    </w:p>
    <w:p w:rsidR="005C6C05" w:rsidRDefault="005C6C05" w:rsidP="00295D2F">
      <w:pPr>
        <w:spacing w:after="0" w:line="360" w:lineRule="auto"/>
        <w:jc w:val="both"/>
        <w:rPr>
          <w:rFonts w:ascii="Times New Roman" w:hAnsi="Times New Roman" w:cs="Times New Roman"/>
          <w:sz w:val="28"/>
          <w:szCs w:val="28"/>
        </w:rPr>
      </w:pPr>
      <w:r w:rsidRPr="005C6C05">
        <w:rPr>
          <w:rFonts w:ascii="Times New Roman" w:hAnsi="Times New Roman" w:cs="Times New Roman"/>
          <w:sz w:val="28"/>
          <w:szCs w:val="28"/>
        </w:rPr>
        <w:t xml:space="preserve">ЦЕЛЬ: Создание выразительного образа в листе, при использовании разно фактурных материалов (сетки, ткань, рельефные обои и т.д.) </w:t>
      </w:r>
    </w:p>
    <w:p w:rsidR="005C6C05" w:rsidRDefault="005C6C05" w:rsidP="00295D2F">
      <w:pPr>
        <w:spacing w:after="0" w:line="360" w:lineRule="auto"/>
        <w:jc w:val="both"/>
        <w:rPr>
          <w:rFonts w:ascii="Times New Roman" w:hAnsi="Times New Roman" w:cs="Times New Roman"/>
          <w:sz w:val="28"/>
          <w:szCs w:val="28"/>
        </w:rPr>
      </w:pPr>
      <w:r w:rsidRPr="005C6C05">
        <w:rPr>
          <w:rFonts w:ascii="Times New Roman" w:hAnsi="Times New Roman" w:cs="Times New Roman"/>
          <w:sz w:val="28"/>
          <w:szCs w:val="28"/>
        </w:rPr>
        <w:t>ЗАДАЧИ:  Обучение технологии выполнения графического листа с использовани</w:t>
      </w:r>
      <w:r>
        <w:rPr>
          <w:rFonts w:ascii="Times New Roman" w:hAnsi="Times New Roman" w:cs="Times New Roman"/>
          <w:sz w:val="28"/>
          <w:szCs w:val="28"/>
        </w:rPr>
        <w:t>ем разно фактурных материалов;</w:t>
      </w:r>
    </w:p>
    <w:p w:rsidR="005C6C05" w:rsidRDefault="005C6C05" w:rsidP="00295D2F">
      <w:pPr>
        <w:spacing w:after="0" w:line="360" w:lineRule="auto"/>
        <w:jc w:val="both"/>
        <w:rPr>
          <w:rFonts w:ascii="Times New Roman" w:hAnsi="Times New Roman" w:cs="Times New Roman"/>
          <w:sz w:val="28"/>
          <w:szCs w:val="28"/>
        </w:rPr>
      </w:pPr>
      <w:r w:rsidRPr="005C6C05">
        <w:rPr>
          <w:rFonts w:ascii="Times New Roman" w:hAnsi="Times New Roman" w:cs="Times New Roman"/>
          <w:sz w:val="28"/>
          <w:szCs w:val="28"/>
        </w:rPr>
        <w:t xml:space="preserve"> развитие образного мышления, o отработка навыков компоновки листа;  воспитание любви и заботы к кошкам семейства </w:t>
      </w:r>
      <w:proofErr w:type="spellStart"/>
      <w:r w:rsidRPr="005C6C05">
        <w:rPr>
          <w:rFonts w:ascii="Times New Roman" w:hAnsi="Times New Roman" w:cs="Times New Roman"/>
          <w:sz w:val="28"/>
          <w:szCs w:val="28"/>
        </w:rPr>
        <w:t>кошачих</w:t>
      </w:r>
      <w:proofErr w:type="spellEnd"/>
      <w:r w:rsidRPr="005C6C05">
        <w:rPr>
          <w:rFonts w:ascii="Times New Roman" w:hAnsi="Times New Roman" w:cs="Times New Roman"/>
          <w:sz w:val="28"/>
          <w:szCs w:val="28"/>
        </w:rPr>
        <w:t>.</w:t>
      </w:r>
    </w:p>
    <w:p w:rsidR="005C6C05" w:rsidRDefault="005C6C05" w:rsidP="00295D2F">
      <w:pPr>
        <w:spacing w:after="0" w:line="360" w:lineRule="auto"/>
        <w:jc w:val="both"/>
        <w:rPr>
          <w:rFonts w:ascii="Times New Roman" w:hAnsi="Times New Roman" w:cs="Times New Roman"/>
          <w:sz w:val="28"/>
          <w:szCs w:val="28"/>
        </w:rPr>
      </w:pPr>
      <w:r w:rsidRPr="005C6C05">
        <w:rPr>
          <w:rFonts w:ascii="Times New Roman" w:hAnsi="Times New Roman" w:cs="Times New Roman"/>
          <w:sz w:val="28"/>
          <w:szCs w:val="28"/>
        </w:rPr>
        <w:t>ОБОРУДОВАНИЕ</w:t>
      </w:r>
    </w:p>
    <w:p w:rsidR="005C6C05" w:rsidRDefault="005C6C05" w:rsidP="00295D2F">
      <w:pPr>
        <w:spacing w:after="0" w:line="360" w:lineRule="auto"/>
        <w:jc w:val="both"/>
        <w:rPr>
          <w:rFonts w:ascii="Times New Roman" w:hAnsi="Times New Roman" w:cs="Times New Roman"/>
          <w:sz w:val="28"/>
          <w:szCs w:val="28"/>
        </w:rPr>
      </w:pPr>
      <w:proofErr w:type="gramStart"/>
      <w:r w:rsidRPr="005C6C05">
        <w:rPr>
          <w:rFonts w:ascii="Times New Roman" w:hAnsi="Times New Roman" w:cs="Times New Roman"/>
          <w:sz w:val="28"/>
          <w:szCs w:val="28"/>
        </w:rPr>
        <w:t xml:space="preserve">ДЛЯ УЧАЩИХСЯ: карандаш, ластик, копировальная бумага, бумага различной плотности и фактуры, рельефные обои, сетки, фактурная ткань, клей ПВА, ножницы, резец, карандаш. </w:t>
      </w:r>
      <w:proofErr w:type="gramEnd"/>
    </w:p>
    <w:p w:rsidR="005C6C05" w:rsidRDefault="005C6C05" w:rsidP="00295D2F">
      <w:pPr>
        <w:spacing w:after="0" w:line="360" w:lineRule="auto"/>
        <w:jc w:val="both"/>
        <w:rPr>
          <w:rFonts w:ascii="Times New Roman" w:hAnsi="Times New Roman" w:cs="Times New Roman"/>
          <w:sz w:val="28"/>
          <w:szCs w:val="28"/>
        </w:rPr>
      </w:pPr>
      <w:r w:rsidRPr="005C6C05">
        <w:rPr>
          <w:rFonts w:ascii="Times New Roman" w:hAnsi="Times New Roman" w:cs="Times New Roman"/>
          <w:sz w:val="28"/>
          <w:szCs w:val="28"/>
        </w:rPr>
        <w:t xml:space="preserve">ДЛЯ УЧИТЕЛЯ: иллюстрации работ, выполненных в данной технике; </w:t>
      </w:r>
      <w:proofErr w:type="spellStart"/>
      <w:r w:rsidRPr="005C6C05">
        <w:rPr>
          <w:rFonts w:ascii="Times New Roman" w:hAnsi="Times New Roman" w:cs="Times New Roman"/>
          <w:sz w:val="28"/>
          <w:szCs w:val="28"/>
        </w:rPr>
        <w:t>разнофактурные</w:t>
      </w:r>
      <w:proofErr w:type="spellEnd"/>
      <w:r w:rsidRPr="005C6C05">
        <w:rPr>
          <w:rFonts w:ascii="Times New Roman" w:hAnsi="Times New Roman" w:cs="Times New Roman"/>
          <w:sz w:val="28"/>
          <w:szCs w:val="28"/>
        </w:rPr>
        <w:t xml:space="preserve"> бумажные и текстильные образцы и их эстампы на бумаге. </w:t>
      </w:r>
      <w:r w:rsidRPr="005C6C05">
        <w:rPr>
          <w:rFonts w:ascii="Times New Roman" w:hAnsi="Times New Roman" w:cs="Times New Roman"/>
          <w:sz w:val="28"/>
          <w:szCs w:val="28"/>
        </w:rPr>
        <w:lastRenderedPageBreak/>
        <w:t>САМОСТОЯТЕЛЬНАЯ РАБОТА: сбор подготовительного материала по заданной теме.</w:t>
      </w:r>
    </w:p>
    <w:p w:rsidR="005C6C05" w:rsidRPr="005C6C05" w:rsidRDefault="005C6C05" w:rsidP="00295D2F">
      <w:pPr>
        <w:spacing w:after="0" w:line="360" w:lineRule="auto"/>
        <w:jc w:val="both"/>
        <w:rPr>
          <w:rFonts w:ascii="Times New Roman" w:hAnsi="Times New Roman" w:cs="Times New Roman"/>
          <w:b/>
          <w:sz w:val="28"/>
          <w:szCs w:val="28"/>
        </w:rPr>
      </w:pPr>
      <w:r w:rsidRPr="005C6C05">
        <w:rPr>
          <w:rFonts w:ascii="Times New Roman" w:hAnsi="Times New Roman" w:cs="Times New Roman"/>
          <w:b/>
          <w:sz w:val="28"/>
          <w:szCs w:val="28"/>
        </w:rPr>
        <w:t xml:space="preserve">ТЕМА 5 Гравюра на картоне </w:t>
      </w:r>
    </w:p>
    <w:p w:rsidR="005C6C05" w:rsidRDefault="005C6C05" w:rsidP="00295D2F">
      <w:pPr>
        <w:spacing w:after="0" w:line="360" w:lineRule="auto"/>
        <w:jc w:val="both"/>
        <w:rPr>
          <w:rFonts w:ascii="Times New Roman" w:hAnsi="Times New Roman" w:cs="Times New Roman"/>
          <w:sz w:val="28"/>
          <w:szCs w:val="28"/>
        </w:rPr>
      </w:pPr>
      <w:r w:rsidRPr="005C6C05">
        <w:rPr>
          <w:rFonts w:ascii="Times New Roman" w:hAnsi="Times New Roman" w:cs="Times New Roman"/>
          <w:sz w:val="28"/>
          <w:szCs w:val="28"/>
        </w:rPr>
        <w:t xml:space="preserve">ЦЕЛЬ: Выполнение графического листа с использованием техники гравюры на картоне </w:t>
      </w:r>
    </w:p>
    <w:p w:rsidR="005C6C05" w:rsidRDefault="005C6C05" w:rsidP="00295D2F">
      <w:pPr>
        <w:spacing w:after="0" w:line="360" w:lineRule="auto"/>
        <w:jc w:val="both"/>
        <w:rPr>
          <w:rFonts w:ascii="Times New Roman" w:hAnsi="Times New Roman" w:cs="Times New Roman"/>
          <w:sz w:val="28"/>
          <w:szCs w:val="28"/>
        </w:rPr>
      </w:pPr>
      <w:r w:rsidRPr="005C6C05">
        <w:rPr>
          <w:rFonts w:ascii="Times New Roman" w:hAnsi="Times New Roman" w:cs="Times New Roman"/>
          <w:sz w:val="28"/>
          <w:szCs w:val="28"/>
        </w:rPr>
        <w:t xml:space="preserve">ЗАДАЧИ:  Познакомить с техникой гравюры на картоне, ее особенностями и этапами выполнения;  </w:t>
      </w:r>
    </w:p>
    <w:p w:rsidR="005C6C05" w:rsidRDefault="005C6C05" w:rsidP="00295D2F">
      <w:pPr>
        <w:spacing w:after="0" w:line="360" w:lineRule="auto"/>
        <w:jc w:val="both"/>
        <w:rPr>
          <w:rFonts w:ascii="Times New Roman" w:hAnsi="Times New Roman" w:cs="Times New Roman"/>
          <w:sz w:val="28"/>
          <w:szCs w:val="28"/>
        </w:rPr>
      </w:pPr>
      <w:r w:rsidRPr="005C6C05">
        <w:rPr>
          <w:rFonts w:ascii="Times New Roman" w:hAnsi="Times New Roman" w:cs="Times New Roman"/>
          <w:sz w:val="28"/>
          <w:szCs w:val="28"/>
        </w:rPr>
        <w:t>Обучение методам гравировки канцелярским ножом или скальпелем;</w:t>
      </w:r>
      <w:r>
        <w:rPr>
          <w:rFonts w:ascii="Times New Roman" w:hAnsi="Times New Roman" w:cs="Times New Roman"/>
          <w:sz w:val="28"/>
          <w:szCs w:val="28"/>
        </w:rPr>
        <w:t xml:space="preserve"> o</w:t>
      </w:r>
    </w:p>
    <w:p w:rsidR="005C6C05" w:rsidRDefault="005C6C05" w:rsidP="00295D2F">
      <w:pPr>
        <w:spacing w:after="0" w:line="360" w:lineRule="auto"/>
        <w:jc w:val="both"/>
        <w:rPr>
          <w:rFonts w:ascii="Times New Roman" w:hAnsi="Times New Roman" w:cs="Times New Roman"/>
          <w:sz w:val="28"/>
          <w:szCs w:val="28"/>
        </w:rPr>
      </w:pPr>
      <w:r w:rsidRPr="005C6C05">
        <w:rPr>
          <w:rFonts w:ascii="Times New Roman" w:hAnsi="Times New Roman" w:cs="Times New Roman"/>
          <w:sz w:val="28"/>
          <w:szCs w:val="28"/>
        </w:rPr>
        <w:t xml:space="preserve">Развитие навыков работы с картоном, бумагой; </w:t>
      </w:r>
    </w:p>
    <w:p w:rsidR="005C6C05" w:rsidRDefault="005C6C05" w:rsidP="00295D2F">
      <w:pPr>
        <w:spacing w:after="0" w:line="360" w:lineRule="auto"/>
        <w:jc w:val="both"/>
        <w:rPr>
          <w:rFonts w:ascii="Times New Roman" w:hAnsi="Times New Roman" w:cs="Times New Roman"/>
          <w:sz w:val="28"/>
          <w:szCs w:val="28"/>
        </w:rPr>
      </w:pPr>
      <w:proofErr w:type="gramStart"/>
      <w:r w:rsidRPr="005C6C05">
        <w:rPr>
          <w:rFonts w:ascii="Times New Roman" w:hAnsi="Times New Roman" w:cs="Times New Roman"/>
          <w:sz w:val="28"/>
          <w:szCs w:val="28"/>
        </w:rPr>
        <w:t xml:space="preserve">ОБОРУДОВАНИЕ ДЛЯ УЧАЩИХСЯ: карандаш, ластик, копировальная бумага, картон, клей ПВА, канцелярский нож, валик, краска для печати, бумага; </w:t>
      </w:r>
      <w:proofErr w:type="gramEnd"/>
    </w:p>
    <w:p w:rsidR="005C6C05" w:rsidRDefault="005C6C05" w:rsidP="00295D2F">
      <w:pPr>
        <w:spacing w:after="0" w:line="360" w:lineRule="auto"/>
        <w:jc w:val="both"/>
        <w:rPr>
          <w:rFonts w:ascii="Times New Roman" w:hAnsi="Times New Roman" w:cs="Times New Roman"/>
          <w:sz w:val="28"/>
          <w:szCs w:val="28"/>
        </w:rPr>
      </w:pPr>
      <w:r w:rsidRPr="005C6C05">
        <w:rPr>
          <w:rFonts w:ascii="Times New Roman" w:hAnsi="Times New Roman" w:cs="Times New Roman"/>
          <w:sz w:val="28"/>
          <w:szCs w:val="28"/>
        </w:rPr>
        <w:t>ДЛЯ УЧИТЕЛЯ: иллюстрации работ, выполненных в технике гравюры на картоне, иллюстрации</w:t>
      </w:r>
      <w:r>
        <w:rPr>
          <w:rFonts w:ascii="Times New Roman" w:hAnsi="Times New Roman" w:cs="Times New Roman"/>
          <w:sz w:val="28"/>
          <w:szCs w:val="28"/>
        </w:rPr>
        <w:t>.</w:t>
      </w:r>
    </w:p>
    <w:p w:rsidR="005C6C05" w:rsidRDefault="005C6C05" w:rsidP="00295D2F">
      <w:pPr>
        <w:spacing w:after="0" w:line="360" w:lineRule="auto"/>
        <w:jc w:val="both"/>
        <w:rPr>
          <w:rFonts w:ascii="Times New Roman" w:hAnsi="Times New Roman" w:cs="Times New Roman"/>
          <w:sz w:val="28"/>
          <w:szCs w:val="28"/>
        </w:rPr>
      </w:pPr>
      <w:r w:rsidRPr="005C6C05">
        <w:rPr>
          <w:rFonts w:ascii="Times New Roman" w:hAnsi="Times New Roman" w:cs="Times New Roman"/>
          <w:sz w:val="28"/>
          <w:szCs w:val="28"/>
        </w:rPr>
        <w:t xml:space="preserve">СОДЕРЖАНИЕ: ТЕОРИЯ: Знакомство с технологией выполнения гравюры на картоне. Повторение правил безопасности при работе с канцелярским ножом. </w:t>
      </w:r>
    </w:p>
    <w:p w:rsidR="005C6C05" w:rsidRDefault="005C6C05" w:rsidP="00295D2F">
      <w:pPr>
        <w:spacing w:after="0" w:line="360" w:lineRule="auto"/>
        <w:jc w:val="both"/>
        <w:rPr>
          <w:rFonts w:ascii="Times New Roman" w:hAnsi="Times New Roman" w:cs="Times New Roman"/>
          <w:sz w:val="28"/>
          <w:szCs w:val="28"/>
        </w:rPr>
      </w:pPr>
      <w:r w:rsidRPr="005C6C05">
        <w:rPr>
          <w:rFonts w:ascii="Times New Roman" w:hAnsi="Times New Roman" w:cs="Times New Roman"/>
          <w:sz w:val="28"/>
          <w:szCs w:val="28"/>
        </w:rPr>
        <w:t xml:space="preserve">ПРАКТИКА: Выполнение эскиза гравюры. Перевод эскиза на картон, предварительно проклеенный жидким клеем (ПВА, столярный). Гравировка изображения при помощи канцелярского ножа. Печать тиража производится вручную или на станке при небольшом давлении. </w:t>
      </w:r>
    </w:p>
    <w:p w:rsidR="005C6C05" w:rsidRDefault="005C6C05" w:rsidP="00295D2F">
      <w:pPr>
        <w:spacing w:after="0" w:line="360" w:lineRule="auto"/>
        <w:jc w:val="both"/>
        <w:rPr>
          <w:rFonts w:ascii="Times New Roman" w:hAnsi="Times New Roman" w:cs="Times New Roman"/>
          <w:sz w:val="28"/>
          <w:szCs w:val="28"/>
        </w:rPr>
      </w:pPr>
      <w:r w:rsidRPr="005C6C05">
        <w:rPr>
          <w:rFonts w:ascii="Times New Roman" w:hAnsi="Times New Roman" w:cs="Times New Roman"/>
          <w:sz w:val="28"/>
          <w:szCs w:val="28"/>
        </w:rPr>
        <w:t>САМОСТОЯТЕЛЬНАЯ РАБОТА: выполнение композиционных поисков на заданные темы, изучение графических материалов и техник через систему упражнений, заданных преподавателем.</w:t>
      </w:r>
    </w:p>
    <w:p w:rsidR="005C6C05" w:rsidRDefault="005C6C05" w:rsidP="00295D2F">
      <w:pPr>
        <w:spacing w:after="0" w:line="360" w:lineRule="auto"/>
        <w:jc w:val="both"/>
        <w:rPr>
          <w:rFonts w:ascii="Times New Roman" w:hAnsi="Times New Roman" w:cs="Times New Roman"/>
          <w:sz w:val="28"/>
          <w:szCs w:val="28"/>
        </w:rPr>
      </w:pPr>
      <w:r w:rsidRPr="005C6C05">
        <w:rPr>
          <w:rFonts w:ascii="Times New Roman" w:hAnsi="Times New Roman" w:cs="Times New Roman"/>
          <w:b/>
          <w:sz w:val="28"/>
          <w:szCs w:val="28"/>
        </w:rPr>
        <w:t>ТЕМА 6 Линогравюра. Силуэт в гравюре. Экслибрис</w:t>
      </w:r>
    </w:p>
    <w:p w:rsidR="005C6C05" w:rsidRDefault="005C6C05" w:rsidP="00295D2F">
      <w:pPr>
        <w:spacing w:after="0" w:line="360" w:lineRule="auto"/>
        <w:jc w:val="both"/>
        <w:rPr>
          <w:rFonts w:ascii="Times New Roman" w:hAnsi="Times New Roman" w:cs="Times New Roman"/>
          <w:sz w:val="28"/>
          <w:szCs w:val="28"/>
        </w:rPr>
      </w:pPr>
      <w:r w:rsidRPr="005C6C05">
        <w:rPr>
          <w:rFonts w:ascii="Times New Roman" w:hAnsi="Times New Roman" w:cs="Times New Roman"/>
          <w:sz w:val="28"/>
          <w:szCs w:val="28"/>
        </w:rPr>
        <w:t xml:space="preserve">ЦЕЛЬ: Выполнение </w:t>
      </w:r>
      <w:proofErr w:type="gramStart"/>
      <w:r w:rsidRPr="005C6C05">
        <w:rPr>
          <w:rFonts w:ascii="Times New Roman" w:hAnsi="Times New Roman" w:cs="Times New Roman"/>
          <w:sz w:val="28"/>
          <w:szCs w:val="28"/>
        </w:rPr>
        <w:t>экслибриса</w:t>
      </w:r>
      <w:proofErr w:type="gramEnd"/>
      <w:r w:rsidRPr="005C6C05">
        <w:rPr>
          <w:rFonts w:ascii="Times New Roman" w:hAnsi="Times New Roman" w:cs="Times New Roman"/>
          <w:sz w:val="28"/>
          <w:szCs w:val="28"/>
        </w:rPr>
        <w:t xml:space="preserve"> используя выразительность силуэта. Формирование навыков владения материалами и инструментами, а также технологией выполнения линогравюры. </w:t>
      </w:r>
    </w:p>
    <w:p w:rsidR="005C6C05" w:rsidRDefault="005C6C05" w:rsidP="00295D2F">
      <w:pPr>
        <w:spacing w:after="0" w:line="360" w:lineRule="auto"/>
        <w:jc w:val="both"/>
        <w:rPr>
          <w:rFonts w:ascii="Times New Roman" w:hAnsi="Times New Roman" w:cs="Times New Roman"/>
          <w:sz w:val="28"/>
          <w:szCs w:val="28"/>
        </w:rPr>
      </w:pPr>
      <w:r w:rsidRPr="005C6C05">
        <w:rPr>
          <w:rFonts w:ascii="Times New Roman" w:hAnsi="Times New Roman" w:cs="Times New Roman"/>
          <w:sz w:val="28"/>
          <w:szCs w:val="28"/>
        </w:rPr>
        <w:lastRenderedPageBreak/>
        <w:t xml:space="preserve">ЗАДАЧИ: Разработать эскиз экслибриса с использованием стилизованного силуэта объекта, отражающего сущность характера автора экслибриса. Освоить алгоритм выполнения линогравюры. </w:t>
      </w:r>
    </w:p>
    <w:p w:rsidR="005C6C05" w:rsidRDefault="005C6C05" w:rsidP="00295D2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Овладеть техникой работы</w:t>
      </w:r>
      <w:r w:rsidRPr="005C6C05">
        <w:rPr>
          <w:rFonts w:ascii="Times New Roman" w:hAnsi="Times New Roman" w:cs="Times New Roman"/>
          <w:sz w:val="28"/>
          <w:szCs w:val="28"/>
        </w:rPr>
        <w:t xml:space="preserve"> резцами и способами выемки линолеума для создания темного, либо светлого силуэта. </w:t>
      </w:r>
    </w:p>
    <w:p w:rsidR="005C6C05" w:rsidRDefault="005C6C05" w:rsidP="00295D2F">
      <w:pPr>
        <w:spacing w:after="0" w:line="360" w:lineRule="auto"/>
        <w:jc w:val="both"/>
        <w:rPr>
          <w:rFonts w:ascii="Times New Roman" w:hAnsi="Times New Roman" w:cs="Times New Roman"/>
          <w:sz w:val="28"/>
          <w:szCs w:val="28"/>
        </w:rPr>
      </w:pPr>
      <w:r w:rsidRPr="005C6C05">
        <w:rPr>
          <w:rFonts w:ascii="Times New Roman" w:hAnsi="Times New Roman" w:cs="Times New Roman"/>
          <w:sz w:val="28"/>
          <w:szCs w:val="28"/>
        </w:rPr>
        <w:t xml:space="preserve">Создать целостную образно – шрифтовую композицию. </w:t>
      </w:r>
    </w:p>
    <w:p w:rsidR="005C6C05" w:rsidRDefault="005C6C05" w:rsidP="00295D2F">
      <w:pPr>
        <w:spacing w:after="0" w:line="360" w:lineRule="auto"/>
        <w:jc w:val="both"/>
        <w:rPr>
          <w:rFonts w:ascii="Times New Roman" w:hAnsi="Times New Roman" w:cs="Times New Roman"/>
          <w:sz w:val="28"/>
          <w:szCs w:val="28"/>
        </w:rPr>
      </w:pPr>
      <w:r w:rsidRPr="005C6C05">
        <w:rPr>
          <w:rFonts w:ascii="Times New Roman" w:hAnsi="Times New Roman" w:cs="Times New Roman"/>
          <w:sz w:val="28"/>
          <w:szCs w:val="28"/>
        </w:rPr>
        <w:t xml:space="preserve">Освоить технику ручной печати. </w:t>
      </w:r>
    </w:p>
    <w:p w:rsidR="005C6C05" w:rsidRDefault="005C6C05" w:rsidP="00295D2F">
      <w:pPr>
        <w:spacing w:after="0" w:line="360" w:lineRule="auto"/>
        <w:jc w:val="both"/>
        <w:rPr>
          <w:rFonts w:ascii="Times New Roman" w:hAnsi="Times New Roman" w:cs="Times New Roman"/>
          <w:sz w:val="28"/>
          <w:szCs w:val="28"/>
        </w:rPr>
      </w:pPr>
      <w:r w:rsidRPr="005C6C05">
        <w:rPr>
          <w:rFonts w:ascii="Times New Roman" w:hAnsi="Times New Roman" w:cs="Times New Roman"/>
          <w:sz w:val="28"/>
          <w:szCs w:val="28"/>
        </w:rPr>
        <w:t xml:space="preserve">Познакомиться с прикладной графикой и произведениями экслибриса в творчестве художников. </w:t>
      </w:r>
    </w:p>
    <w:p w:rsidR="005C6C05" w:rsidRDefault="005C6C05" w:rsidP="00295D2F">
      <w:pPr>
        <w:spacing w:after="0" w:line="360" w:lineRule="auto"/>
        <w:jc w:val="both"/>
        <w:rPr>
          <w:rFonts w:ascii="Times New Roman" w:hAnsi="Times New Roman" w:cs="Times New Roman"/>
          <w:sz w:val="28"/>
          <w:szCs w:val="28"/>
        </w:rPr>
      </w:pPr>
      <w:r w:rsidRPr="005C6C05">
        <w:rPr>
          <w:rFonts w:ascii="Times New Roman" w:hAnsi="Times New Roman" w:cs="Times New Roman"/>
          <w:sz w:val="28"/>
          <w:szCs w:val="28"/>
        </w:rPr>
        <w:t>ОБОРУДОВАНИЕ</w:t>
      </w:r>
    </w:p>
    <w:p w:rsidR="005C6C05" w:rsidRDefault="005C6C05" w:rsidP="00295D2F">
      <w:pPr>
        <w:spacing w:after="0" w:line="360" w:lineRule="auto"/>
        <w:jc w:val="both"/>
        <w:rPr>
          <w:rFonts w:ascii="Times New Roman" w:hAnsi="Times New Roman" w:cs="Times New Roman"/>
          <w:sz w:val="28"/>
          <w:szCs w:val="28"/>
        </w:rPr>
      </w:pPr>
      <w:proofErr w:type="gramStart"/>
      <w:r w:rsidRPr="005C6C05">
        <w:rPr>
          <w:rFonts w:ascii="Times New Roman" w:hAnsi="Times New Roman" w:cs="Times New Roman"/>
          <w:sz w:val="28"/>
          <w:szCs w:val="28"/>
        </w:rPr>
        <w:t xml:space="preserve">ДЛЯ УЧАЩИХСЯ: бумага для эскизов и печати, карандаш, ластик, копировальная бумага, линолеум, типографская краска, штихели различного профиля, стекло для раскатывания краски, валик, алюминиевая ложка для ручной печати. </w:t>
      </w:r>
      <w:proofErr w:type="gramEnd"/>
    </w:p>
    <w:p w:rsidR="005C6C05" w:rsidRDefault="005C6C05" w:rsidP="00295D2F">
      <w:pPr>
        <w:spacing w:after="0" w:line="360" w:lineRule="auto"/>
        <w:jc w:val="both"/>
        <w:rPr>
          <w:rFonts w:ascii="Times New Roman" w:hAnsi="Times New Roman" w:cs="Times New Roman"/>
          <w:sz w:val="28"/>
          <w:szCs w:val="28"/>
        </w:rPr>
      </w:pPr>
      <w:r w:rsidRPr="005C6C05">
        <w:rPr>
          <w:rFonts w:ascii="Times New Roman" w:hAnsi="Times New Roman" w:cs="Times New Roman"/>
          <w:sz w:val="28"/>
          <w:szCs w:val="28"/>
        </w:rPr>
        <w:t xml:space="preserve">ДЛЯ УЧИТЕЛЯ: иллюстрации линогравюр, в которых художники применяют разные фактуры, как основное средство выразительности; образцы вырезанных фактур на линолеуме и их эстампы на бумаге, различные варианты. </w:t>
      </w:r>
    </w:p>
    <w:p w:rsidR="005C6C05" w:rsidRDefault="005C6C05" w:rsidP="00295D2F">
      <w:pPr>
        <w:spacing w:after="0" w:line="360" w:lineRule="auto"/>
        <w:jc w:val="both"/>
        <w:rPr>
          <w:rFonts w:ascii="Times New Roman" w:hAnsi="Times New Roman" w:cs="Times New Roman"/>
          <w:sz w:val="28"/>
          <w:szCs w:val="28"/>
        </w:rPr>
      </w:pPr>
      <w:r w:rsidRPr="005C6C05">
        <w:rPr>
          <w:rFonts w:ascii="Times New Roman" w:hAnsi="Times New Roman" w:cs="Times New Roman"/>
          <w:sz w:val="28"/>
          <w:szCs w:val="28"/>
        </w:rPr>
        <w:t>САМОСТОЯТЕЛЬНАЯ РАБОТА: выполнение композиционных поисков на заданные темы, изучение графических материалов и техник через систему упражнений, заданных преподавателем.</w:t>
      </w:r>
    </w:p>
    <w:p w:rsidR="001D74E6" w:rsidRDefault="005C6C05" w:rsidP="00295D2F">
      <w:pPr>
        <w:spacing w:after="0" w:line="360" w:lineRule="auto"/>
        <w:jc w:val="both"/>
        <w:rPr>
          <w:rFonts w:ascii="Times New Roman" w:hAnsi="Times New Roman" w:cs="Times New Roman"/>
          <w:sz w:val="28"/>
          <w:szCs w:val="28"/>
        </w:rPr>
      </w:pPr>
      <w:r w:rsidRPr="001D74E6">
        <w:rPr>
          <w:rFonts w:ascii="Times New Roman" w:hAnsi="Times New Roman" w:cs="Times New Roman"/>
          <w:b/>
          <w:sz w:val="28"/>
          <w:szCs w:val="28"/>
        </w:rPr>
        <w:t>ТЕМА 7 Линогравюра. Линия черная и белая. Силуэт черный и белый. Сочетание выразительных средств. «Декоративный пейзаж».</w:t>
      </w:r>
    </w:p>
    <w:p w:rsidR="001D74E6" w:rsidRDefault="005C6C05" w:rsidP="00295D2F">
      <w:pPr>
        <w:spacing w:after="0" w:line="360" w:lineRule="auto"/>
        <w:jc w:val="both"/>
        <w:rPr>
          <w:rFonts w:ascii="Times New Roman" w:hAnsi="Times New Roman" w:cs="Times New Roman"/>
          <w:sz w:val="28"/>
          <w:szCs w:val="28"/>
        </w:rPr>
      </w:pPr>
      <w:r w:rsidRPr="005C6C05">
        <w:rPr>
          <w:rFonts w:ascii="Times New Roman" w:hAnsi="Times New Roman" w:cs="Times New Roman"/>
          <w:sz w:val="28"/>
          <w:szCs w:val="28"/>
        </w:rPr>
        <w:t xml:space="preserve">ЦЕЛЬ: Создание декоративного образа города с использованием различных средств выразительности (линия, силуэт, фактура). </w:t>
      </w:r>
    </w:p>
    <w:p w:rsidR="001D74E6" w:rsidRDefault="005C6C05" w:rsidP="00295D2F">
      <w:pPr>
        <w:spacing w:after="0" w:line="360" w:lineRule="auto"/>
        <w:jc w:val="both"/>
        <w:rPr>
          <w:rFonts w:ascii="Times New Roman" w:hAnsi="Times New Roman" w:cs="Times New Roman"/>
          <w:sz w:val="28"/>
          <w:szCs w:val="28"/>
        </w:rPr>
      </w:pPr>
      <w:r w:rsidRPr="005C6C05">
        <w:rPr>
          <w:rFonts w:ascii="Times New Roman" w:hAnsi="Times New Roman" w:cs="Times New Roman"/>
          <w:sz w:val="28"/>
          <w:szCs w:val="28"/>
        </w:rPr>
        <w:t xml:space="preserve">ЗАДАЧИ: Разработать </w:t>
      </w:r>
      <w:proofErr w:type="gramStart"/>
      <w:r w:rsidRPr="005C6C05">
        <w:rPr>
          <w:rFonts w:ascii="Times New Roman" w:hAnsi="Times New Roman" w:cs="Times New Roman"/>
          <w:sz w:val="28"/>
          <w:szCs w:val="28"/>
        </w:rPr>
        <w:t>эскиз</w:t>
      </w:r>
      <w:proofErr w:type="gramEnd"/>
      <w:r w:rsidRPr="005C6C05">
        <w:rPr>
          <w:rFonts w:ascii="Times New Roman" w:hAnsi="Times New Roman" w:cs="Times New Roman"/>
          <w:sz w:val="28"/>
          <w:szCs w:val="28"/>
        </w:rPr>
        <w:t xml:space="preserve"> используя линии черные и белые, силуэт черный и белый. </w:t>
      </w:r>
    </w:p>
    <w:p w:rsidR="001D74E6" w:rsidRDefault="005C6C05" w:rsidP="00295D2F">
      <w:pPr>
        <w:spacing w:after="0" w:line="360" w:lineRule="auto"/>
        <w:jc w:val="both"/>
        <w:rPr>
          <w:rFonts w:ascii="Times New Roman" w:hAnsi="Times New Roman" w:cs="Times New Roman"/>
          <w:sz w:val="28"/>
          <w:szCs w:val="28"/>
        </w:rPr>
      </w:pPr>
      <w:r w:rsidRPr="005C6C05">
        <w:rPr>
          <w:rFonts w:ascii="Times New Roman" w:hAnsi="Times New Roman" w:cs="Times New Roman"/>
          <w:sz w:val="28"/>
          <w:szCs w:val="28"/>
        </w:rPr>
        <w:t xml:space="preserve">Перевести эскиз в материал с помощью кальки и копировальной бумаги. Наработать навыки владения штихелями (резцами) различного профиля. Отработать технологию высокой печати. </w:t>
      </w:r>
    </w:p>
    <w:p w:rsidR="005C6C05" w:rsidRDefault="005C6C05" w:rsidP="00295D2F">
      <w:pPr>
        <w:spacing w:after="0" w:line="360" w:lineRule="auto"/>
        <w:jc w:val="both"/>
        <w:rPr>
          <w:rFonts w:ascii="Times New Roman" w:hAnsi="Times New Roman" w:cs="Times New Roman"/>
          <w:sz w:val="28"/>
          <w:szCs w:val="28"/>
        </w:rPr>
      </w:pPr>
      <w:r w:rsidRPr="005C6C05">
        <w:rPr>
          <w:rFonts w:ascii="Times New Roman" w:hAnsi="Times New Roman" w:cs="Times New Roman"/>
          <w:sz w:val="28"/>
          <w:szCs w:val="28"/>
        </w:rPr>
        <w:lastRenderedPageBreak/>
        <w:t>ОБОРУДОВАНИЕ</w:t>
      </w:r>
    </w:p>
    <w:p w:rsidR="001D74E6" w:rsidRDefault="001D74E6" w:rsidP="00295D2F">
      <w:pPr>
        <w:spacing w:after="0" w:line="360" w:lineRule="auto"/>
        <w:jc w:val="both"/>
        <w:rPr>
          <w:rFonts w:ascii="Times New Roman" w:hAnsi="Times New Roman" w:cs="Times New Roman"/>
          <w:sz w:val="28"/>
          <w:szCs w:val="28"/>
        </w:rPr>
      </w:pPr>
      <w:proofErr w:type="gramStart"/>
      <w:r w:rsidRPr="001D74E6">
        <w:rPr>
          <w:rFonts w:ascii="Times New Roman" w:hAnsi="Times New Roman" w:cs="Times New Roman"/>
          <w:sz w:val="28"/>
          <w:szCs w:val="28"/>
        </w:rPr>
        <w:t xml:space="preserve">ДЛЯ УЧАЩИХСЯ: карандаш, ластик, копировальная бумага, линолеум, уголковый штихель, бумага и краска для печати, стекло, валик, косточка или ложка для ручной печати. </w:t>
      </w:r>
      <w:proofErr w:type="gramEnd"/>
    </w:p>
    <w:p w:rsidR="001D74E6" w:rsidRDefault="001D74E6" w:rsidP="00295D2F">
      <w:pPr>
        <w:spacing w:after="0" w:line="360" w:lineRule="auto"/>
        <w:jc w:val="both"/>
        <w:rPr>
          <w:rFonts w:ascii="Times New Roman" w:hAnsi="Times New Roman" w:cs="Times New Roman"/>
          <w:sz w:val="28"/>
          <w:szCs w:val="28"/>
        </w:rPr>
      </w:pPr>
      <w:r w:rsidRPr="001D74E6">
        <w:rPr>
          <w:rFonts w:ascii="Times New Roman" w:hAnsi="Times New Roman" w:cs="Times New Roman"/>
          <w:sz w:val="28"/>
          <w:szCs w:val="28"/>
        </w:rPr>
        <w:t>ДЛЯ УЧИТЕЛЯ: иллюстрации линогравюр, в которых линия является основным средством выразительности; образцы вырезанных линий на линолеуме и их эстампы на бумаге, различные варианты. САМОСТОЯТЕЛЬНАЯ РАБОТА: выполнение композиционных поисков на заданные темы, изучение графических материалов и техник через систему упражнений, заданных преподавателем.</w:t>
      </w:r>
    </w:p>
    <w:p w:rsidR="001D74E6" w:rsidRDefault="001D74E6" w:rsidP="00295D2F">
      <w:pPr>
        <w:spacing w:after="0" w:line="360" w:lineRule="auto"/>
        <w:jc w:val="both"/>
        <w:rPr>
          <w:rFonts w:ascii="Times New Roman" w:hAnsi="Times New Roman" w:cs="Times New Roman"/>
          <w:sz w:val="28"/>
          <w:szCs w:val="28"/>
        </w:rPr>
      </w:pPr>
      <w:r w:rsidRPr="001D74E6">
        <w:rPr>
          <w:rFonts w:ascii="Times New Roman" w:hAnsi="Times New Roman" w:cs="Times New Roman"/>
          <w:b/>
          <w:sz w:val="28"/>
          <w:szCs w:val="28"/>
        </w:rPr>
        <w:t xml:space="preserve">ТЕМА 8 </w:t>
      </w:r>
      <w:proofErr w:type="spellStart"/>
      <w:r w:rsidRPr="001D74E6">
        <w:rPr>
          <w:rFonts w:ascii="Times New Roman" w:hAnsi="Times New Roman" w:cs="Times New Roman"/>
          <w:b/>
          <w:sz w:val="28"/>
          <w:szCs w:val="28"/>
        </w:rPr>
        <w:t>Линогравюра</w:t>
      </w:r>
      <w:proofErr w:type="gramStart"/>
      <w:r w:rsidRPr="001D74E6">
        <w:rPr>
          <w:rFonts w:ascii="Times New Roman" w:hAnsi="Times New Roman" w:cs="Times New Roman"/>
          <w:b/>
          <w:sz w:val="28"/>
          <w:szCs w:val="28"/>
        </w:rPr>
        <w:t>.К</w:t>
      </w:r>
      <w:proofErr w:type="gramEnd"/>
      <w:r w:rsidRPr="001D74E6">
        <w:rPr>
          <w:rFonts w:ascii="Times New Roman" w:hAnsi="Times New Roman" w:cs="Times New Roman"/>
          <w:b/>
          <w:sz w:val="28"/>
          <w:szCs w:val="28"/>
        </w:rPr>
        <w:t>нижная</w:t>
      </w:r>
      <w:proofErr w:type="spellEnd"/>
      <w:r w:rsidRPr="001D74E6">
        <w:rPr>
          <w:rFonts w:ascii="Times New Roman" w:hAnsi="Times New Roman" w:cs="Times New Roman"/>
          <w:b/>
          <w:sz w:val="28"/>
          <w:szCs w:val="28"/>
        </w:rPr>
        <w:t xml:space="preserve"> графика. Иллюстрация</w:t>
      </w:r>
    </w:p>
    <w:p w:rsidR="001D74E6" w:rsidRDefault="001D74E6" w:rsidP="00295D2F">
      <w:pPr>
        <w:spacing w:after="0" w:line="360" w:lineRule="auto"/>
        <w:jc w:val="both"/>
        <w:rPr>
          <w:rFonts w:ascii="Times New Roman" w:hAnsi="Times New Roman" w:cs="Times New Roman"/>
          <w:sz w:val="28"/>
          <w:szCs w:val="28"/>
        </w:rPr>
      </w:pPr>
      <w:r w:rsidRPr="001D74E6">
        <w:rPr>
          <w:rFonts w:ascii="Times New Roman" w:hAnsi="Times New Roman" w:cs="Times New Roman"/>
          <w:sz w:val="28"/>
          <w:szCs w:val="28"/>
        </w:rPr>
        <w:t xml:space="preserve">ЦЕЛЬ: Создание иллюстрации с использованием изобразительных приемов, соответствующих литературному стилю автора произведения </w:t>
      </w:r>
    </w:p>
    <w:p w:rsidR="001D74E6" w:rsidRDefault="001D74E6" w:rsidP="00295D2F">
      <w:pPr>
        <w:spacing w:after="0" w:line="360" w:lineRule="auto"/>
        <w:jc w:val="both"/>
        <w:rPr>
          <w:rFonts w:ascii="Times New Roman" w:hAnsi="Times New Roman" w:cs="Times New Roman"/>
          <w:sz w:val="28"/>
          <w:szCs w:val="28"/>
        </w:rPr>
      </w:pPr>
      <w:r w:rsidRPr="001D74E6">
        <w:rPr>
          <w:rFonts w:ascii="Times New Roman" w:hAnsi="Times New Roman" w:cs="Times New Roman"/>
          <w:sz w:val="28"/>
          <w:szCs w:val="28"/>
        </w:rPr>
        <w:t>ЗАДАЧИ:  Познакомить с понятием книжной графики;</w:t>
      </w:r>
    </w:p>
    <w:p w:rsidR="001D74E6" w:rsidRDefault="001D74E6" w:rsidP="00295D2F">
      <w:pPr>
        <w:spacing w:after="0" w:line="360" w:lineRule="auto"/>
        <w:jc w:val="both"/>
        <w:rPr>
          <w:rFonts w:ascii="Times New Roman" w:hAnsi="Times New Roman" w:cs="Times New Roman"/>
          <w:sz w:val="28"/>
          <w:szCs w:val="28"/>
        </w:rPr>
      </w:pPr>
      <w:r w:rsidRPr="001D74E6">
        <w:rPr>
          <w:rFonts w:ascii="Times New Roman" w:hAnsi="Times New Roman" w:cs="Times New Roman"/>
          <w:sz w:val="28"/>
          <w:szCs w:val="28"/>
        </w:rPr>
        <w:t xml:space="preserve">  Анализ изобразительного языка мастеров книжной графики;</w:t>
      </w:r>
    </w:p>
    <w:p w:rsidR="001D74E6" w:rsidRDefault="001D74E6" w:rsidP="00295D2F">
      <w:pPr>
        <w:spacing w:after="0" w:line="360" w:lineRule="auto"/>
        <w:jc w:val="both"/>
        <w:rPr>
          <w:rFonts w:ascii="Times New Roman" w:hAnsi="Times New Roman" w:cs="Times New Roman"/>
          <w:sz w:val="28"/>
          <w:szCs w:val="28"/>
        </w:rPr>
      </w:pPr>
      <w:r w:rsidRPr="001D74E6">
        <w:rPr>
          <w:rFonts w:ascii="Times New Roman" w:hAnsi="Times New Roman" w:cs="Times New Roman"/>
          <w:sz w:val="28"/>
          <w:szCs w:val="28"/>
        </w:rPr>
        <w:t xml:space="preserve"> Закрепление основных средств худ</w:t>
      </w:r>
      <w:r>
        <w:rPr>
          <w:rFonts w:ascii="Times New Roman" w:hAnsi="Times New Roman" w:cs="Times New Roman"/>
          <w:sz w:val="28"/>
          <w:szCs w:val="28"/>
        </w:rPr>
        <w:t>ожественной выразительности;</w:t>
      </w:r>
    </w:p>
    <w:p w:rsidR="001D74E6" w:rsidRDefault="001D74E6" w:rsidP="00295D2F">
      <w:pPr>
        <w:spacing w:after="0" w:line="360" w:lineRule="auto"/>
        <w:jc w:val="both"/>
        <w:rPr>
          <w:rFonts w:ascii="Times New Roman" w:hAnsi="Times New Roman" w:cs="Times New Roman"/>
          <w:sz w:val="28"/>
          <w:szCs w:val="28"/>
        </w:rPr>
      </w:pPr>
      <w:r w:rsidRPr="001D74E6">
        <w:rPr>
          <w:rFonts w:ascii="Times New Roman" w:hAnsi="Times New Roman" w:cs="Times New Roman"/>
          <w:sz w:val="28"/>
          <w:szCs w:val="28"/>
        </w:rPr>
        <w:t xml:space="preserve"> Отработка умения использования светотонального контраста для выделения главного в композиции;  </w:t>
      </w:r>
    </w:p>
    <w:p w:rsidR="001D74E6" w:rsidRDefault="001D74E6" w:rsidP="00295D2F">
      <w:pPr>
        <w:spacing w:after="0" w:line="360" w:lineRule="auto"/>
        <w:jc w:val="both"/>
        <w:rPr>
          <w:rFonts w:ascii="Times New Roman" w:hAnsi="Times New Roman" w:cs="Times New Roman"/>
          <w:sz w:val="28"/>
          <w:szCs w:val="28"/>
        </w:rPr>
      </w:pPr>
      <w:r w:rsidRPr="001D74E6">
        <w:rPr>
          <w:rFonts w:ascii="Times New Roman" w:hAnsi="Times New Roman" w:cs="Times New Roman"/>
          <w:sz w:val="28"/>
          <w:szCs w:val="28"/>
        </w:rPr>
        <w:t>Развивать интерес и любовь детей к творчеству ведущих художников</w:t>
      </w:r>
      <w:r w:rsidRPr="001D74E6">
        <w:rPr>
          <w:rFonts w:ascii="Times New Roman" w:hAnsi="Times New Roman" w:cs="Times New Roman"/>
          <w:sz w:val="28"/>
          <w:szCs w:val="28"/>
        </w:rPr>
        <w:sym w:font="Symbol" w:char="F0D7"/>
      </w:r>
      <w:r w:rsidRPr="001D74E6">
        <w:rPr>
          <w:rFonts w:ascii="Times New Roman" w:hAnsi="Times New Roman" w:cs="Times New Roman"/>
          <w:sz w:val="28"/>
          <w:szCs w:val="28"/>
        </w:rPr>
        <w:t xml:space="preserve"> детской книги. </w:t>
      </w:r>
    </w:p>
    <w:p w:rsidR="001D74E6" w:rsidRDefault="001D74E6" w:rsidP="00295D2F">
      <w:pPr>
        <w:spacing w:after="0" w:line="360" w:lineRule="auto"/>
        <w:jc w:val="both"/>
        <w:rPr>
          <w:rFonts w:ascii="Times New Roman" w:hAnsi="Times New Roman" w:cs="Times New Roman"/>
          <w:sz w:val="28"/>
          <w:szCs w:val="28"/>
        </w:rPr>
      </w:pPr>
      <w:r w:rsidRPr="001D74E6">
        <w:rPr>
          <w:rFonts w:ascii="Times New Roman" w:hAnsi="Times New Roman" w:cs="Times New Roman"/>
          <w:sz w:val="28"/>
          <w:szCs w:val="28"/>
        </w:rPr>
        <w:t>ОБОРУДОВАНИЕ</w:t>
      </w:r>
    </w:p>
    <w:p w:rsidR="001D74E6" w:rsidRDefault="001D74E6" w:rsidP="00295D2F">
      <w:pPr>
        <w:spacing w:after="0" w:line="360" w:lineRule="auto"/>
        <w:jc w:val="both"/>
        <w:rPr>
          <w:rFonts w:ascii="Times New Roman" w:hAnsi="Times New Roman" w:cs="Times New Roman"/>
          <w:sz w:val="28"/>
          <w:szCs w:val="28"/>
        </w:rPr>
      </w:pPr>
      <w:proofErr w:type="gramStart"/>
      <w:r w:rsidRPr="001D74E6">
        <w:rPr>
          <w:rFonts w:ascii="Times New Roman" w:hAnsi="Times New Roman" w:cs="Times New Roman"/>
          <w:sz w:val="28"/>
          <w:szCs w:val="28"/>
        </w:rPr>
        <w:t>ДЛЯ УЧАЩИХСЯ: бумага для эскизов и печати, графитный карандаш, ластик, перо, кисти, тушь, линолеум, штихели различного профиля, типографская краска, стекло, валик, ложка для печати или печатный станок.</w:t>
      </w:r>
      <w:proofErr w:type="gramEnd"/>
      <w:r w:rsidRPr="001D74E6">
        <w:rPr>
          <w:rFonts w:ascii="Times New Roman" w:hAnsi="Times New Roman" w:cs="Times New Roman"/>
          <w:sz w:val="28"/>
          <w:szCs w:val="28"/>
        </w:rPr>
        <w:t xml:space="preserve"> ДЛЯ УЧИТЕЛЯ: таблица по видам книжных иллюстраций, иллюстрации Евгения </w:t>
      </w:r>
      <w:proofErr w:type="spellStart"/>
      <w:r w:rsidRPr="001D74E6">
        <w:rPr>
          <w:rFonts w:ascii="Times New Roman" w:hAnsi="Times New Roman" w:cs="Times New Roman"/>
          <w:sz w:val="28"/>
          <w:szCs w:val="28"/>
        </w:rPr>
        <w:t>Чарушина</w:t>
      </w:r>
      <w:proofErr w:type="spellEnd"/>
      <w:r w:rsidRPr="001D74E6">
        <w:rPr>
          <w:rFonts w:ascii="Times New Roman" w:hAnsi="Times New Roman" w:cs="Times New Roman"/>
          <w:sz w:val="28"/>
          <w:szCs w:val="28"/>
        </w:rPr>
        <w:t xml:space="preserve">, Густава </w:t>
      </w:r>
      <w:proofErr w:type="spellStart"/>
      <w:r w:rsidRPr="001D74E6">
        <w:rPr>
          <w:rFonts w:ascii="Times New Roman" w:hAnsi="Times New Roman" w:cs="Times New Roman"/>
          <w:sz w:val="28"/>
          <w:szCs w:val="28"/>
        </w:rPr>
        <w:t>Доре</w:t>
      </w:r>
      <w:proofErr w:type="spellEnd"/>
      <w:r w:rsidRPr="001D74E6">
        <w:rPr>
          <w:rFonts w:ascii="Times New Roman" w:hAnsi="Times New Roman" w:cs="Times New Roman"/>
          <w:sz w:val="28"/>
          <w:szCs w:val="28"/>
        </w:rPr>
        <w:t xml:space="preserve">, О. </w:t>
      </w:r>
      <w:proofErr w:type="spellStart"/>
      <w:r w:rsidRPr="001D74E6">
        <w:rPr>
          <w:rFonts w:ascii="Times New Roman" w:hAnsi="Times New Roman" w:cs="Times New Roman"/>
          <w:sz w:val="28"/>
          <w:szCs w:val="28"/>
        </w:rPr>
        <w:t>Бердслей</w:t>
      </w:r>
      <w:proofErr w:type="spellEnd"/>
      <w:r w:rsidRPr="001D74E6">
        <w:rPr>
          <w:rFonts w:ascii="Times New Roman" w:hAnsi="Times New Roman" w:cs="Times New Roman"/>
          <w:sz w:val="28"/>
          <w:szCs w:val="28"/>
        </w:rPr>
        <w:t xml:space="preserve">, Дали, И. </w:t>
      </w:r>
      <w:proofErr w:type="spellStart"/>
      <w:r w:rsidRPr="001D74E6">
        <w:rPr>
          <w:rFonts w:ascii="Times New Roman" w:hAnsi="Times New Roman" w:cs="Times New Roman"/>
          <w:sz w:val="28"/>
          <w:szCs w:val="28"/>
        </w:rPr>
        <w:t>Билибина</w:t>
      </w:r>
      <w:proofErr w:type="spellEnd"/>
      <w:r w:rsidRPr="001D74E6">
        <w:rPr>
          <w:rFonts w:ascii="Times New Roman" w:hAnsi="Times New Roman" w:cs="Times New Roman"/>
          <w:sz w:val="28"/>
          <w:szCs w:val="28"/>
        </w:rPr>
        <w:t xml:space="preserve">, В.А. Фаворского, В.В. Лебедева </w:t>
      </w:r>
    </w:p>
    <w:p w:rsidR="001D74E6" w:rsidRDefault="001D74E6" w:rsidP="00295D2F">
      <w:pPr>
        <w:spacing w:after="0" w:line="360" w:lineRule="auto"/>
        <w:jc w:val="both"/>
        <w:rPr>
          <w:rFonts w:ascii="Times New Roman" w:hAnsi="Times New Roman" w:cs="Times New Roman"/>
          <w:sz w:val="28"/>
          <w:szCs w:val="28"/>
        </w:rPr>
      </w:pPr>
      <w:r w:rsidRPr="001D74E6">
        <w:rPr>
          <w:rFonts w:ascii="Times New Roman" w:hAnsi="Times New Roman" w:cs="Times New Roman"/>
          <w:sz w:val="28"/>
          <w:szCs w:val="28"/>
        </w:rPr>
        <w:t xml:space="preserve">СОДЕРЖАНИЕ: ТЕОРИЯ: Беседа о книжной графике. Книга, ее составные части и элементы оформления. Игра-экскурсия по выставке «Мастера книжной графики». </w:t>
      </w:r>
    </w:p>
    <w:p w:rsidR="001D74E6" w:rsidRDefault="001D74E6" w:rsidP="00295D2F">
      <w:pPr>
        <w:spacing w:after="0" w:line="360" w:lineRule="auto"/>
        <w:jc w:val="both"/>
        <w:rPr>
          <w:rFonts w:ascii="Times New Roman" w:hAnsi="Times New Roman" w:cs="Times New Roman"/>
          <w:sz w:val="28"/>
          <w:szCs w:val="28"/>
        </w:rPr>
      </w:pPr>
      <w:r w:rsidRPr="001D74E6">
        <w:rPr>
          <w:rFonts w:ascii="Times New Roman" w:hAnsi="Times New Roman" w:cs="Times New Roman"/>
          <w:sz w:val="28"/>
          <w:szCs w:val="28"/>
        </w:rPr>
        <w:lastRenderedPageBreak/>
        <w:t>ПРАКТИКА: Выбор эпизодов из произведения для иллюстрирования. Выполнение эскизов. Эскиз переводится на линолеум и гравируется. При печати тиража можно экспериментировать с цветовыми подкладками, последовательной печатью со сдвигом САМОСТОЯТЕЛЬНАЯ РАБОТА: выполнение композиционных поисков на заданные темы, изучение графических материалов и техник через систему упражнений, заданных преподавателем</w:t>
      </w:r>
      <w:r>
        <w:rPr>
          <w:rFonts w:ascii="Times New Roman" w:hAnsi="Times New Roman" w:cs="Times New Roman"/>
          <w:sz w:val="28"/>
          <w:szCs w:val="28"/>
        </w:rPr>
        <w:t>.</w:t>
      </w:r>
    </w:p>
    <w:p w:rsidR="001D74E6" w:rsidRDefault="001D74E6" w:rsidP="00295D2F">
      <w:pPr>
        <w:spacing w:after="0" w:line="360" w:lineRule="auto"/>
        <w:jc w:val="both"/>
        <w:rPr>
          <w:rFonts w:ascii="Times New Roman" w:hAnsi="Times New Roman" w:cs="Times New Roman"/>
          <w:sz w:val="28"/>
          <w:szCs w:val="28"/>
        </w:rPr>
      </w:pPr>
    </w:p>
    <w:p w:rsidR="001D74E6" w:rsidRDefault="001D74E6" w:rsidP="00295D2F">
      <w:pPr>
        <w:spacing w:after="0" w:line="360" w:lineRule="auto"/>
        <w:jc w:val="both"/>
        <w:rPr>
          <w:rFonts w:ascii="Times New Roman" w:hAnsi="Times New Roman" w:cs="Times New Roman"/>
          <w:b/>
          <w:sz w:val="28"/>
          <w:szCs w:val="28"/>
        </w:rPr>
      </w:pPr>
      <w:r w:rsidRPr="001D74E6">
        <w:rPr>
          <w:rFonts w:ascii="Times New Roman" w:hAnsi="Times New Roman" w:cs="Times New Roman"/>
          <w:b/>
          <w:sz w:val="28"/>
          <w:szCs w:val="28"/>
        </w:rPr>
        <w:t xml:space="preserve">ТРЕБОВАНИЯ К УРОВНЮ ПОДГОТОВКИ </w:t>
      </w:r>
      <w:proofErr w:type="gramStart"/>
      <w:r w:rsidRPr="001D74E6">
        <w:rPr>
          <w:rFonts w:ascii="Times New Roman" w:hAnsi="Times New Roman" w:cs="Times New Roman"/>
          <w:b/>
          <w:sz w:val="28"/>
          <w:szCs w:val="28"/>
        </w:rPr>
        <w:t>ОБУЧАЮЩИХСЯ</w:t>
      </w:r>
      <w:proofErr w:type="gramEnd"/>
    </w:p>
    <w:p w:rsidR="001D74E6" w:rsidRPr="001D74E6" w:rsidRDefault="001D74E6" w:rsidP="00295D2F">
      <w:pPr>
        <w:spacing w:after="0" w:line="360" w:lineRule="auto"/>
        <w:jc w:val="both"/>
        <w:rPr>
          <w:rFonts w:ascii="Times New Roman" w:hAnsi="Times New Roman" w:cs="Times New Roman"/>
          <w:b/>
          <w:sz w:val="28"/>
          <w:szCs w:val="28"/>
        </w:rPr>
      </w:pPr>
    </w:p>
    <w:p w:rsidR="001D74E6" w:rsidRDefault="001D74E6" w:rsidP="00295D2F">
      <w:pPr>
        <w:spacing w:after="0" w:line="360" w:lineRule="auto"/>
        <w:jc w:val="both"/>
        <w:rPr>
          <w:rFonts w:ascii="Times New Roman" w:hAnsi="Times New Roman" w:cs="Times New Roman"/>
          <w:sz w:val="28"/>
          <w:szCs w:val="28"/>
        </w:rPr>
      </w:pPr>
      <w:r w:rsidRPr="001D74E6">
        <w:rPr>
          <w:rFonts w:ascii="Times New Roman" w:hAnsi="Times New Roman" w:cs="Times New Roman"/>
          <w:sz w:val="28"/>
          <w:szCs w:val="28"/>
        </w:rPr>
        <w:t xml:space="preserve">Учащиеся, освоившие двухлетний курс </w:t>
      </w:r>
      <w:proofErr w:type="gramStart"/>
      <w:r w:rsidRPr="001D74E6">
        <w:rPr>
          <w:rFonts w:ascii="Times New Roman" w:hAnsi="Times New Roman" w:cs="Times New Roman"/>
          <w:sz w:val="28"/>
          <w:szCs w:val="28"/>
        </w:rPr>
        <w:t>обучения по программе</w:t>
      </w:r>
      <w:proofErr w:type="gramEnd"/>
      <w:r w:rsidRPr="001D74E6">
        <w:rPr>
          <w:rFonts w:ascii="Times New Roman" w:hAnsi="Times New Roman" w:cs="Times New Roman"/>
          <w:sz w:val="28"/>
          <w:szCs w:val="28"/>
        </w:rPr>
        <w:t xml:space="preserve"> «Печатная графика» должны: </w:t>
      </w:r>
    </w:p>
    <w:p w:rsidR="001D74E6" w:rsidRDefault="001D74E6" w:rsidP="00295D2F">
      <w:pPr>
        <w:spacing w:after="0" w:line="360" w:lineRule="auto"/>
        <w:jc w:val="both"/>
        <w:rPr>
          <w:rFonts w:ascii="Times New Roman" w:hAnsi="Times New Roman" w:cs="Times New Roman"/>
          <w:sz w:val="28"/>
          <w:szCs w:val="28"/>
        </w:rPr>
      </w:pPr>
      <w:r w:rsidRPr="001D74E6">
        <w:rPr>
          <w:rFonts w:ascii="Times New Roman" w:hAnsi="Times New Roman" w:cs="Times New Roman"/>
          <w:sz w:val="28"/>
          <w:szCs w:val="28"/>
        </w:rPr>
        <w:t xml:space="preserve">1. иметь углубленные знания </w:t>
      </w:r>
      <w:proofErr w:type="gramStart"/>
      <w:r w:rsidRPr="001D74E6">
        <w:rPr>
          <w:rFonts w:ascii="Times New Roman" w:hAnsi="Times New Roman" w:cs="Times New Roman"/>
          <w:sz w:val="28"/>
          <w:szCs w:val="28"/>
        </w:rPr>
        <w:t>о</w:t>
      </w:r>
      <w:proofErr w:type="gramEnd"/>
      <w:r w:rsidRPr="001D74E6">
        <w:rPr>
          <w:rFonts w:ascii="Times New Roman" w:hAnsi="Times New Roman" w:cs="Times New Roman"/>
          <w:sz w:val="28"/>
          <w:szCs w:val="28"/>
        </w:rPr>
        <w:t xml:space="preserve"> истории развития печатной графики; </w:t>
      </w:r>
    </w:p>
    <w:p w:rsidR="001D74E6" w:rsidRDefault="001D74E6" w:rsidP="00295D2F">
      <w:pPr>
        <w:spacing w:after="0" w:line="360" w:lineRule="auto"/>
        <w:jc w:val="both"/>
        <w:rPr>
          <w:rFonts w:ascii="Times New Roman" w:hAnsi="Times New Roman" w:cs="Times New Roman"/>
          <w:sz w:val="28"/>
          <w:szCs w:val="28"/>
        </w:rPr>
      </w:pPr>
      <w:r w:rsidRPr="001D74E6">
        <w:rPr>
          <w:rFonts w:ascii="Times New Roman" w:hAnsi="Times New Roman" w:cs="Times New Roman"/>
          <w:sz w:val="28"/>
          <w:szCs w:val="28"/>
        </w:rPr>
        <w:t xml:space="preserve">2. знать различные техники печатной графики и иметь представление о технологии выполнения работы в этих техниках; </w:t>
      </w:r>
    </w:p>
    <w:p w:rsidR="001D74E6" w:rsidRDefault="001D74E6" w:rsidP="00295D2F">
      <w:pPr>
        <w:spacing w:after="0" w:line="360" w:lineRule="auto"/>
        <w:jc w:val="both"/>
        <w:rPr>
          <w:rFonts w:ascii="Times New Roman" w:hAnsi="Times New Roman" w:cs="Times New Roman"/>
          <w:sz w:val="28"/>
          <w:szCs w:val="28"/>
        </w:rPr>
      </w:pPr>
      <w:r w:rsidRPr="001D74E6">
        <w:rPr>
          <w:rFonts w:ascii="Times New Roman" w:hAnsi="Times New Roman" w:cs="Times New Roman"/>
          <w:sz w:val="28"/>
          <w:szCs w:val="28"/>
        </w:rPr>
        <w:t xml:space="preserve">3. владеть терминологией данного вида графики; </w:t>
      </w:r>
    </w:p>
    <w:p w:rsidR="001D74E6" w:rsidRDefault="001D74E6" w:rsidP="00295D2F">
      <w:pPr>
        <w:spacing w:after="0" w:line="360" w:lineRule="auto"/>
        <w:jc w:val="both"/>
        <w:rPr>
          <w:rFonts w:ascii="Times New Roman" w:hAnsi="Times New Roman" w:cs="Times New Roman"/>
          <w:sz w:val="28"/>
          <w:szCs w:val="28"/>
        </w:rPr>
      </w:pPr>
      <w:r w:rsidRPr="001D74E6">
        <w:rPr>
          <w:rFonts w:ascii="Times New Roman" w:hAnsi="Times New Roman" w:cs="Times New Roman"/>
          <w:sz w:val="28"/>
          <w:szCs w:val="28"/>
        </w:rPr>
        <w:t xml:space="preserve">4. владеть техниками плоской и высокой печати на начальном профессиональном уровне; </w:t>
      </w:r>
    </w:p>
    <w:p w:rsidR="001D74E6" w:rsidRDefault="001D74E6" w:rsidP="00295D2F">
      <w:pPr>
        <w:spacing w:after="0" w:line="360" w:lineRule="auto"/>
        <w:jc w:val="both"/>
        <w:rPr>
          <w:rFonts w:ascii="Times New Roman" w:hAnsi="Times New Roman" w:cs="Times New Roman"/>
          <w:sz w:val="28"/>
          <w:szCs w:val="28"/>
        </w:rPr>
      </w:pPr>
      <w:r w:rsidRPr="001D74E6">
        <w:rPr>
          <w:rFonts w:ascii="Times New Roman" w:hAnsi="Times New Roman" w:cs="Times New Roman"/>
          <w:sz w:val="28"/>
          <w:szCs w:val="28"/>
        </w:rPr>
        <w:t xml:space="preserve">5. владеть приемами печати на печатном станке и вручную; </w:t>
      </w:r>
    </w:p>
    <w:p w:rsidR="001D74E6" w:rsidRDefault="001D74E6" w:rsidP="00295D2F">
      <w:pPr>
        <w:spacing w:after="0" w:line="360" w:lineRule="auto"/>
        <w:jc w:val="both"/>
        <w:rPr>
          <w:rFonts w:ascii="Times New Roman" w:hAnsi="Times New Roman" w:cs="Times New Roman"/>
          <w:sz w:val="28"/>
          <w:szCs w:val="28"/>
        </w:rPr>
      </w:pPr>
      <w:r w:rsidRPr="001D74E6">
        <w:rPr>
          <w:rFonts w:ascii="Times New Roman" w:hAnsi="Times New Roman" w:cs="Times New Roman"/>
          <w:sz w:val="28"/>
          <w:szCs w:val="28"/>
        </w:rPr>
        <w:t>6. уметь самостоятельно выполнять работу в любой из изученных техник графики, начиная с эскиза и заканчивая оформлением оттиска</w:t>
      </w:r>
    </w:p>
    <w:p w:rsidR="001D74E6" w:rsidRDefault="001D74E6" w:rsidP="00295D2F">
      <w:pPr>
        <w:spacing w:after="0" w:line="360" w:lineRule="auto"/>
        <w:jc w:val="both"/>
        <w:rPr>
          <w:rFonts w:ascii="Times New Roman" w:hAnsi="Times New Roman" w:cs="Times New Roman"/>
          <w:sz w:val="28"/>
          <w:szCs w:val="28"/>
        </w:rPr>
      </w:pPr>
    </w:p>
    <w:p w:rsidR="001D74E6" w:rsidRPr="001D74E6" w:rsidRDefault="001D74E6" w:rsidP="001D74E6">
      <w:pPr>
        <w:spacing w:after="0" w:line="360" w:lineRule="auto"/>
        <w:jc w:val="center"/>
        <w:rPr>
          <w:rFonts w:ascii="Times New Roman" w:hAnsi="Times New Roman" w:cs="Times New Roman"/>
          <w:b/>
          <w:sz w:val="28"/>
          <w:szCs w:val="28"/>
        </w:rPr>
      </w:pPr>
      <w:r w:rsidRPr="001D74E6">
        <w:rPr>
          <w:rFonts w:ascii="Times New Roman" w:hAnsi="Times New Roman" w:cs="Times New Roman"/>
          <w:b/>
          <w:sz w:val="28"/>
          <w:szCs w:val="28"/>
        </w:rPr>
        <w:t>ФОРМЫ И МЕТОДЫ КОНТРОЛЯ, СИСТЕМА ОЦЕНОК</w:t>
      </w:r>
    </w:p>
    <w:p w:rsidR="001D74E6" w:rsidRDefault="001D74E6" w:rsidP="00295D2F">
      <w:pPr>
        <w:spacing w:after="0" w:line="360" w:lineRule="auto"/>
        <w:jc w:val="both"/>
        <w:rPr>
          <w:rFonts w:ascii="Times New Roman" w:hAnsi="Times New Roman" w:cs="Times New Roman"/>
          <w:sz w:val="28"/>
          <w:szCs w:val="28"/>
        </w:rPr>
      </w:pPr>
      <w:r w:rsidRPr="001D74E6">
        <w:rPr>
          <w:rFonts w:ascii="Times New Roman" w:hAnsi="Times New Roman" w:cs="Times New Roman"/>
          <w:sz w:val="28"/>
          <w:szCs w:val="28"/>
        </w:rPr>
        <w:t xml:space="preserve"> Контроль знаний, умений и навыков обучающихся обеспечивает оперативное управление учебным процессом и выполняет обучающую, проверочную, воспитательную и корректирующую функции. Текущий контроль успеваемости обучающихся проводится в счет аудиторного времени, предусмотренного на учебный предмет в виде проверки самостоятельной работы обучающегося, обсуждения этапов работы над композицией, выставления оценок и пр. Преподаватель имеет возможность </w:t>
      </w:r>
      <w:r w:rsidRPr="001D74E6">
        <w:rPr>
          <w:rFonts w:ascii="Times New Roman" w:hAnsi="Times New Roman" w:cs="Times New Roman"/>
          <w:sz w:val="28"/>
          <w:szCs w:val="28"/>
        </w:rPr>
        <w:lastRenderedPageBreak/>
        <w:t xml:space="preserve">по своему усмотрению проводить промежуточные просмотры по разделам программы. Формы промежуточной аттестации: зачет – творческий просмотр (проводится в счет аудиторного времени); экзамен - творческий просмотр (проводится во внеаудиторное время). Промежуточный контроль успеваемости </w:t>
      </w:r>
      <w:proofErr w:type="gramStart"/>
      <w:r w:rsidRPr="001D74E6">
        <w:rPr>
          <w:rFonts w:ascii="Times New Roman" w:hAnsi="Times New Roman" w:cs="Times New Roman"/>
          <w:sz w:val="28"/>
          <w:szCs w:val="28"/>
        </w:rPr>
        <w:t>обучающихся</w:t>
      </w:r>
      <w:proofErr w:type="gramEnd"/>
      <w:r w:rsidRPr="001D74E6">
        <w:rPr>
          <w:rFonts w:ascii="Times New Roman" w:hAnsi="Times New Roman" w:cs="Times New Roman"/>
          <w:sz w:val="28"/>
          <w:szCs w:val="28"/>
        </w:rPr>
        <w:t xml:space="preserve"> проводится в счет аудиторного времени, предусмотренного на учебный предмет в виде творческого просмотра по окончании первого полугодия. Оценки ученикам могут выставляться и по окончании четверти. Преподаватель имеет возможность по своему усмотрению проводить промежуточные просмотры по разделам программы (текущий контроль). Тематика контрольных заданий в конце каждого учебного года может быть связана с планом творческой работы, </w:t>
      </w:r>
      <w:proofErr w:type="spellStart"/>
      <w:r w:rsidRPr="001D74E6">
        <w:rPr>
          <w:rFonts w:ascii="Times New Roman" w:hAnsi="Times New Roman" w:cs="Times New Roman"/>
          <w:sz w:val="28"/>
          <w:szCs w:val="28"/>
        </w:rPr>
        <w:t>конкурсно-выставочной</w:t>
      </w:r>
      <w:proofErr w:type="spellEnd"/>
      <w:r w:rsidRPr="001D74E6">
        <w:rPr>
          <w:rFonts w:ascii="Times New Roman" w:hAnsi="Times New Roman" w:cs="Times New Roman"/>
          <w:sz w:val="28"/>
          <w:szCs w:val="28"/>
        </w:rPr>
        <w:t xml:space="preserve"> деятельностью </w:t>
      </w:r>
      <w:proofErr w:type="spellStart"/>
      <w:r w:rsidRPr="001D74E6">
        <w:rPr>
          <w:rFonts w:ascii="Times New Roman" w:hAnsi="Times New Roman" w:cs="Times New Roman"/>
          <w:sz w:val="28"/>
          <w:szCs w:val="28"/>
        </w:rPr>
        <w:t>образовательногоучреждения</w:t>
      </w:r>
      <w:proofErr w:type="spellEnd"/>
      <w:r w:rsidRPr="001D74E6">
        <w:rPr>
          <w:rFonts w:ascii="Times New Roman" w:hAnsi="Times New Roman" w:cs="Times New Roman"/>
          <w:sz w:val="28"/>
          <w:szCs w:val="28"/>
        </w:rPr>
        <w:t>.</w:t>
      </w:r>
    </w:p>
    <w:p w:rsidR="001D74E6" w:rsidRPr="001D74E6" w:rsidRDefault="001D74E6" w:rsidP="00295D2F">
      <w:pPr>
        <w:spacing w:after="0" w:line="360" w:lineRule="auto"/>
        <w:jc w:val="both"/>
        <w:rPr>
          <w:rFonts w:ascii="Times New Roman" w:hAnsi="Times New Roman" w:cs="Times New Roman"/>
          <w:b/>
          <w:sz w:val="28"/>
          <w:szCs w:val="28"/>
        </w:rPr>
      </w:pPr>
      <w:r w:rsidRPr="001D74E6">
        <w:rPr>
          <w:rFonts w:ascii="Times New Roman" w:hAnsi="Times New Roman" w:cs="Times New Roman"/>
          <w:b/>
          <w:sz w:val="28"/>
          <w:szCs w:val="28"/>
        </w:rPr>
        <w:t xml:space="preserve">Критерии оценок </w:t>
      </w:r>
    </w:p>
    <w:p w:rsidR="001D74E6" w:rsidRDefault="001D74E6" w:rsidP="00295D2F">
      <w:pPr>
        <w:spacing w:after="0" w:line="360" w:lineRule="auto"/>
        <w:jc w:val="both"/>
        <w:rPr>
          <w:rFonts w:ascii="Times New Roman" w:hAnsi="Times New Roman" w:cs="Times New Roman"/>
          <w:sz w:val="28"/>
          <w:szCs w:val="28"/>
        </w:rPr>
      </w:pPr>
      <w:r w:rsidRPr="001D74E6">
        <w:rPr>
          <w:rFonts w:ascii="Times New Roman" w:hAnsi="Times New Roman" w:cs="Times New Roman"/>
          <w:sz w:val="28"/>
          <w:szCs w:val="28"/>
        </w:rPr>
        <w:t>По результатам текущей, промежуточной аттестации выставляются оценки: «отлично», «хорошо», «удовлетворительно». 5 (отлично) – ученик самостоятельно выполняет все задачи на высоком уровне, его работа отличается оригинальностью идеи, грамотным исполнением, творческим подходом. 4 (хорошо) – ученик справляется с поставленными перед ним задачами, но прибегает к помощи преподавателя. Работа выполнена, но есть незначительные ошибки. 3 (удовлетворительно) – ученик выполняет задачи, но делает грубые ошибки (по невнимательности или нерадивости). Для завершения работы необходима постоянная помощь преподавателя.</w:t>
      </w:r>
    </w:p>
    <w:p w:rsidR="001D74E6" w:rsidRDefault="001D74E6" w:rsidP="00295D2F">
      <w:pPr>
        <w:spacing w:after="0" w:line="360" w:lineRule="auto"/>
        <w:jc w:val="both"/>
        <w:rPr>
          <w:rFonts w:ascii="Times New Roman" w:hAnsi="Times New Roman" w:cs="Times New Roman"/>
          <w:b/>
          <w:sz w:val="28"/>
          <w:szCs w:val="28"/>
        </w:rPr>
      </w:pPr>
    </w:p>
    <w:p w:rsidR="001D74E6" w:rsidRPr="001D74E6" w:rsidRDefault="001D74E6" w:rsidP="00295D2F">
      <w:pPr>
        <w:spacing w:after="0" w:line="360" w:lineRule="auto"/>
        <w:jc w:val="both"/>
        <w:rPr>
          <w:rFonts w:ascii="Times New Roman" w:hAnsi="Times New Roman" w:cs="Times New Roman"/>
          <w:b/>
          <w:sz w:val="28"/>
          <w:szCs w:val="28"/>
        </w:rPr>
      </w:pPr>
      <w:r w:rsidRPr="001D74E6">
        <w:rPr>
          <w:rFonts w:ascii="Times New Roman" w:hAnsi="Times New Roman" w:cs="Times New Roman"/>
          <w:b/>
          <w:sz w:val="28"/>
          <w:szCs w:val="28"/>
        </w:rPr>
        <w:t xml:space="preserve">МЕТОДИЧЕСКОЕ ОБЕСПЕЧЕНИЕ УЧЕБНОГО ПРОЦЕССА </w:t>
      </w:r>
    </w:p>
    <w:p w:rsidR="001D74E6" w:rsidRDefault="001D74E6" w:rsidP="00295D2F">
      <w:pPr>
        <w:spacing w:after="0" w:line="360" w:lineRule="auto"/>
        <w:jc w:val="both"/>
        <w:rPr>
          <w:rFonts w:ascii="Times New Roman" w:hAnsi="Times New Roman" w:cs="Times New Roman"/>
          <w:sz w:val="28"/>
          <w:szCs w:val="28"/>
        </w:rPr>
      </w:pPr>
      <w:r w:rsidRPr="001D74E6">
        <w:rPr>
          <w:rFonts w:ascii="Times New Roman" w:hAnsi="Times New Roman" w:cs="Times New Roman"/>
          <w:sz w:val="28"/>
          <w:szCs w:val="28"/>
        </w:rPr>
        <w:t xml:space="preserve">Методические рекомендации преподавателям Предложенные в настоящей программе темы заданий по композиции следует рассматривать как рекомендательные. Это дает возможность педагогу творчески подойти к преподаванию учебного предмета, применять разработанные им методики; разнообразные по техникам и материалам задания. Применение различных методов и форм (теоретических и практических занятий, самостоятельной </w:t>
      </w:r>
      <w:r w:rsidRPr="001D74E6">
        <w:rPr>
          <w:rFonts w:ascii="Times New Roman" w:hAnsi="Times New Roman" w:cs="Times New Roman"/>
          <w:sz w:val="28"/>
          <w:szCs w:val="28"/>
        </w:rPr>
        <w:lastRenderedPageBreak/>
        <w:t xml:space="preserve">работы по сбору натурного19 материала и т.п.) должно четко укладываться в схему поэтапного ведения работы. </w:t>
      </w:r>
    </w:p>
    <w:p w:rsidR="001D74E6" w:rsidRDefault="001D74E6" w:rsidP="00295D2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Р</w:t>
      </w:r>
      <w:r w:rsidRPr="001D74E6">
        <w:rPr>
          <w:rFonts w:ascii="Times New Roman" w:hAnsi="Times New Roman" w:cs="Times New Roman"/>
          <w:sz w:val="28"/>
          <w:szCs w:val="28"/>
        </w:rPr>
        <w:t xml:space="preserve">абота над сюжетной композицией ведется, в основном, за пределами учебных аудиторных занятий, ввиду небольшого количества аудиторных часов, отведенных на предмет. Во время аудиторных занятий проводятся: объявление темы, постановка конкретных задач, просмотр классических аналогов, создание </w:t>
      </w:r>
      <w:proofErr w:type="spellStart"/>
      <w:r w:rsidRPr="001D74E6">
        <w:rPr>
          <w:rFonts w:ascii="Times New Roman" w:hAnsi="Times New Roman" w:cs="Times New Roman"/>
          <w:sz w:val="28"/>
          <w:szCs w:val="28"/>
        </w:rPr>
        <w:t>форэскизов</w:t>
      </w:r>
      <w:proofErr w:type="spellEnd"/>
      <w:r w:rsidRPr="001D74E6">
        <w:rPr>
          <w:rFonts w:ascii="Times New Roman" w:hAnsi="Times New Roman" w:cs="Times New Roman"/>
          <w:sz w:val="28"/>
          <w:szCs w:val="28"/>
        </w:rPr>
        <w:t xml:space="preserve">, цветовых и тональных эскизов, индивидуальная работа с каждым учеником. </w:t>
      </w:r>
    </w:p>
    <w:p w:rsidR="001D74E6" w:rsidRDefault="001D74E6" w:rsidP="00295D2F">
      <w:pPr>
        <w:spacing w:after="0" w:line="360" w:lineRule="auto"/>
        <w:jc w:val="both"/>
        <w:rPr>
          <w:rFonts w:ascii="Times New Roman" w:hAnsi="Times New Roman" w:cs="Times New Roman"/>
          <w:sz w:val="28"/>
          <w:szCs w:val="28"/>
        </w:rPr>
      </w:pPr>
      <w:r w:rsidRPr="001D74E6">
        <w:rPr>
          <w:rFonts w:ascii="Times New Roman" w:hAnsi="Times New Roman" w:cs="Times New Roman"/>
          <w:sz w:val="28"/>
          <w:szCs w:val="28"/>
        </w:rPr>
        <w:t xml:space="preserve">Рекомендации по организации самостоятельной работы </w:t>
      </w:r>
      <w:proofErr w:type="gramStart"/>
      <w:r w:rsidRPr="001D74E6">
        <w:rPr>
          <w:rFonts w:ascii="Times New Roman" w:hAnsi="Times New Roman" w:cs="Times New Roman"/>
          <w:sz w:val="28"/>
          <w:szCs w:val="28"/>
        </w:rPr>
        <w:t>обучающихся</w:t>
      </w:r>
      <w:proofErr w:type="gramEnd"/>
      <w:r w:rsidRPr="001D74E6">
        <w:rPr>
          <w:rFonts w:ascii="Times New Roman" w:hAnsi="Times New Roman" w:cs="Times New Roman"/>
          <w:sz w:val="28"/>
          <w:szCs w:val="28"/>
        </w:rPr>
        <w:t xml:space="preserve"> Самостоятельные работы по печатной графике просматриваются преподавателем еженедельно. Оценкой отмечаются все этапы работы: сбор материала, эскиз, картон, итоговая работа. Необходимо дать возможность ученику глубже проникнуть в предмет изображения, создав условия для проявления его творческой индивидуальности. </w:t>
      </w:r>
    </w:p>
    <w:p w:rsidR="001D74E6" w:rsidRDefault="001D74E6" w:rsidP="00295D2F">
      <w:pPr>
        <w:spacing w:after="0" w:line="360" w:lineRule="auto"/>
        <w:jc w:val="both"/>
        <w:rPr>
          <w:rFonts w:ascii="Times New Roman" w:hAnsi="Times New Roman" w:cs="Times New Roman"/>
          <w:sz w:val="28"/>
          <w:szCs w:val="28"/>
        </w:rPr>
      </w:pPr>
      <w:r w:rsidRPr="001D74E6">
        <w:rPr>
          <w:rFonts w:ascii="Times New Roman" w:hAnsi="Times New Roman" w:cs="Times New Roman"/>
          <w:sz w:val="28"/>
          <w:szCs w:val="28"/>
        </w:rPr>
        <w:t>Самостоятельная (внеаудиторная) работа может быть использована на выполнение домашнего задания детьми, посещение ими учреждений культуры (выставок, галерей, музеев и т. д.), участие детей в творческих мероприятиях, конкурсах и культурно-просветительской деятельности образовательного учреждения.</w:t>
      </w:r>
    </w:p>
    <w:p w:rsidR="001D74E6" w:rsidRDefault="001D74E6" w:rsidP="00295D2F">
      <w:pPr>
        <w:spacing w:after="0" w:line="360" w:lineRule="auto"/>
        <w:jc w:val="both"/>
        <w:rPr>
          <w:rFonts w:ascii="Times New Roman" w:hAnsi="Times New Roman" w:cs="Times New Roman"/>
          <w:sz w:val="28"/>
          <w:szCs w:val="28"/>
        </w:rPr>
      </w:pPr>
    </w:p>
    <w:p w:rsidR="001D74E6" w:rsidRPr="001D74E6" w:rsidRDefault="001D74E6" w:rsidP="00295D2F">
      <w:pPr>
        <w:spacing w:after="0" w:line="360" w:lineRule="auto"/>
        <w:jc w:val="both"/>
        <w:rPr>
          <w:rFonts w:ascii="Times New Roman" w:hAnsi="Times New Roman" w:cs="Times New Roman"/>
          <w:b/>
          <w:sz w:val="28"/>
          <w:szCs w:val="28"/>
        </w:rPr>
      </w:pPr>
      <w:r w:rsidRPr="001D74E6">
        <w:rPr>
          <w:rFonts w:ascii="Times New Roman" w:hAnsi="Times New Roman" w:cs="Times New Roman"/>
          <w:b/>
          <w:sz w:val="28"/>
          <w:szCs w:val="28"/>
        </w:rPr>
        <w:t xml:space="preserve">СПИСОК РЕКОМЕНДУЕМОЙ ЛИТЕРАТУРЫ </w:t>
      </w:r>
    </w:p>
    <w:p w:rsidR="001D74E6" w:rsidRDefault="001D74E6" w:rsidP="00295D2F">
      <w:pPr>
        <w:spacing w:after="0" w:line="360" w:lineRule="auto"/>
        <w:jc w:val="both"/>
        <w:rPr>
          <w:rFonts w:ascii="Times New Roman" w:hAnsi="Times New Roman" w:cs="Times New Roman"/>
          <w:sz w:val="28"/>
          <w:szCs w:val="28"/>
        </w:rPr>
      </w:pPr>
      <w:r w:rsidRPr="001D74E6">
        <w:rPr>
          <w:rFonts w:ascii="Times New Roman" w:hAnsi="Times New Roman" w:cs="Times New Roman"/>
          <w:sz w:val="28"/>
          <w:szCs w:val="28"/>
        </w:rPr>
        <w:t>1. Алексеева В.</w:t>
      </w:r>
      <w:proofErr w:type="gramStart"/>
      <w:r w:rsidRPr="001D74E6">
        <w:rPr>
          <w:rFonts w:ascii="Times New Roman" w:hAnsi="Times New Roman" w:cs="Times New Roman"/>
          <w:sz w:val="28"/>
          <w:szCs w:val="28"/>
        </w:rPr>
        <w:t>В.</w:t>
      </w:r>
      <w:proofErr w:type="gramEnd"/>
      <w:r w:rsidRPr="001D74E6">
        <w:rPr>
          <w:rFonts w:ascii="Times New Roman" w:hAnsi="Times New Roman" w:cs="Times New Roman"/>
          <w:sz w:val="28"/>
          <w:szCs w:val="28"/>
        </w:rPr>
        <w:t xml:space="preserve"> Что такое искусство? – М.: Советский художник, 1991. – 240 с.: ил. </w:t>
      </w:r>
    </w:p>
    <w:p w:rsidR="001D74E6" w:rsidRDefault="001D74E6" w:rsidP="00295D2F">
      <w:pPr>
        <w:spacing w:after="0" w:line="360" w:lineRule="auto"/>
        <w:jc w:val="both"/>
        <w:rPr>
          <w:rFonts w:ascii="Times New Roman" w:hAnsi="Times New Roman" w:cs="Times New Roman"/>
          <w:sz w:val="28"/>
          <w:szCs w:val="28"/>
        </w:rPr>
      </w:pPr>
      <w:r w:rsidRPr="001D74E6">
        <w:rPr>
          <w:rFonts w:ascii="Times New Roman" w:hAnsi="Times New Roman" w:cs="Times New Roman"/>
          <w:sz w:val="28"/>
          <w:szCs w:val="28"/>
        </w:rPr>
        <w:t xml:space="preserve">2. Алехин А.Д. Изобразительное искусство: Художник. Педагог. Школа. Кн. для учителя. – М.: Просвещение, 1984. – 160 с.: ил. </w:t>
      </w:r>
    </w:p>
    <w:p w:rsidR="001D74E6" w:rsidRDefault="001D74E6" w:rsidP="00295D2F">
      <w:pPr>
        <w:spacing w:after="0" w:line="360" w:lineRule="auto"/>
        <w:jc w:val="both"/>
        <w:rPr>
          <w:rFonts w:ascii="Times New Roman" w:hAnsi="Times New Roman" w:cs="Times New Roman"/>
          <w:sz w:val="28"/>
          <w:szCs w:val="28"/>
        </w:rPr>
      </w:pPr>
      <w:r w:rsidRPr="001D74E6">
        <w:rPr>
          <w:rFonts w:ascii="Times New Roman" w:hAnsi="Times New Roman" w:cs="Times New Roman"/>
          <w:sz w:val="28"/>
          <w:szCs w:val="28"/>
        </w:rPr>
        <w:t>3. Аполлон. Изобразительное и декоративное искусство. Архитектура: Терминологический словарь. / Под общ</w:t>
      </w:r>
      <w:proofErr w:type="gramStart"/>
      <w:r w:rsidRPr="001D74E6">
        <w:rPr>
          <w:rFonts w:ascii="Times New Roman" w:hAnsi="Times New Roman" w:cs="Times New Roman"/>
          <w:sz w:val="28"/>
          <w:szCs w:val="28"/>
        </w:rPr>
        <w:t>.р</w:t>
      </w:r>
      <w:proofErr w:type="gramEnd"/>
      <w:r w:rsidRPr="001D74E6">
        <w:rPr>
          <w:rFonts w:ascii="Times New Roman" w:hAnsi="Times New Roman" w:cs="Times New Roman"/>
          <w:sz w:val="28"/>
          <w:szCs w:val="28"/>
        </w:rPr>
        <w:t xml:space="preserve">ед. А.М. Кантора. – М.: Эллис Лак, 1997. – 736 с. </w:t>
      </w:r>
    </w:p>
    <w:p w:rsidR="001D74E6" w:rsidRDefault="001D74E6" w:rsidP="00295D2F">
      <w:pPr>
        <w:spacing w:after="0" w:line="360" w:lineRule="auto"/>
        <w:jc w:val="both"/>
        <w:rPr>
          <w:rFonts w:ascii="Times New Roman" w:hAnsi="Times New Roman" w:cs="Times New Roman"/>
          <w:sz w:val="28"/>
          <w:szCs w:val="28"/>
        </w:rPr>
      </w:pPr>
      <w:r w:rsidRPr="001D74E6">
        <w:rPr>
          <w:rFonts w:ascii="Times New Roman" w:hAnsi="Times New Roman" w:cs="Times New Roman"/>
          <w:sz w:val="28"/>
          <w:szCs w:val="28"/>
        </w:rPr>
        <w:t xml:space="preserve">4. </w:t>
      </w:r>
      <w:proofErr w:type="spellStart"/>
      <w:r w:rsidRPr="001D74E6">
        <w:rPr>
          <w:rFonts w:ascii="Times New Roman" w:hAnsi="Times New Roman" w:cs="Times New Roman"/>
          <w:sz w:val="28"/>
          <w:szCs w:val="28"/>
        </w:rPr>
        <w:t>Апчинская</w:t>
      </w:r>
      <w:proofErr w:type="spellEnd"/>
      <w:r w:rsidRPr="001D74E6">
        <w:rPr>
          <w:rFonts w:ascii="Times New Roman" w:hAnsi="Times New Roman" w:cs="Times New Roman"/>
          <w:sz w:val="28"/>
          <w:szCs w:val="28"/>
        </w:rPr>
        <w:t xml:space="preserve"> Н.В. Марк Шагал. Графика. – М.: Советский художник, 1990. </w:t>
      </w:r>
    </w:p>
    <w:p w:rsidR="001D74E6" w:rsidRDefault="001D74E6" w:rsidP="00295D2F">
      <w:pPr>
        <w:spacing w:after="0" w:line="360" w:lineRule="auto"/>
        <w:jc w:val="both"/>
        <w:rPr>
          <w:rFonts w:ascii="Times New Roman" w:hAnsi="Times New Roman" w:cs="Times New Roman"/>
          <w:sz w:val="28"/>
          <w:szCs w:val="28"/>
        </w:rPr>
      </w:pPr>
      <w:r w:rsidRPr="001D74E6">
        <w:rPr>
          <w:rFonts w:ascii="Times New Roman" w:hAnsi="Times New Roman" w:cs="Times New Roman"/>
          <w:sz w:val="28"/>
          <w:szCs w:val="28"/>
        </w:rPr>
        <w:t xml:space="preserve">5. </w:t>
      </w:r>
      <w:proofErr w:type="spellStart"/>
      <w:r w:rsidRPr="001D74E6">
        <w:rPr>
          <w:rFonts w:ascii="Times New Roman" w:hAnsi="Times New Roman" w:cs="Times New Roman"/>
          <w:sz w:val="28"/>
          <w:szCs w:val="28"/>
        </w:rPr>
        <w:t>Бердслей</w:t>
      </w:r>
      <w:proofErr w:type="spellEnd"/>
      <w:r w:rsidRPr="001D74E6">
        <w:rPr>
          <w:rFonts w:ascii="Times New Roman" w:hAnsi="Times New Roman" w:cs="Times New Roman"/>
          <w:sz w:val="28"/>
          <w:szCs w:val="28"/>
        </w:rPr>
        <w:t xml:space="preserve"> О. Шедевры графики. – М.: Изд-во </w:t>
      </w:r>
      <w:proofErr w:type="spellStart"/>
      <w:r w:rsidRPr="001D74E6">
        <w:rPr>
          <w:rFonts w:ascii="Times New Roman" w:hAnsi="Times New Roman" w:cs="Times New Roman"/>
          <w:sz w:val="28"/>
          <w:szCs w:val="28"/>
        </w:rPr>
        <w:t>Эксмо</w:t>
      </w:r>
      <w:proofErr w:type="spellEnd"/>
      <w:r w:rsidRPr="001D74E6">
        <w:rPr>
          <w:rFonts w:ascii="Times New Roman" w:hAnsi="Times New Roman" w:cs="Times New Roman"/>
          <w:sz w:val="28"/>
          <w:szCs w:val="28"/>
        </w:rPr>
        <w:t xml:space="preserve">, 2005. – 216 с., ил. </w:t>
      </w:r>
    </w:p>
    <w:p w:rsidR="001D74E6" w:rsidRDefault="001D74E6" w:rsidP="00295D2F">
      <w:pPr>
        <w:spacing w:after="0" w:line="360" w:lineRule="auto"/>
        <w:jc w:val="both"/>
        <w:rPr>
          <w:rFonts w:ascii="Times New Roman" w:hAnsi="Times New Roman" w:cs="Times New Roman"/>
          <w:sz w:val="28"/>
          <w:szCs w:val="28"/>
        </w:rPr>
      </w:pPr>
      <w:r w:rsidRPr="001D74E6">
        <w:rPr>
          <w:rFonts w:ascii="Times New Roman" w:hAnsi="Times New Roman" w:cs="Times New Roman"/>
          <w:sz w:val="28"/>
          <w:szCs w:val="28"/>
        </w:rPr>
        <w:lastRenderedPageBreak/>
        <w:t xml:space="preserve">6. Бернштейн Б.М. </w:t>
      </w:r>
      <w:proofErr w:type="spellStart"/>
      <w:r w:rsidRPr="001D74E6">
        <w:rPr>
          <w:rFonts w:ascii="Times New Roman" w:hAnsi="Times New Roman" w:cs="Times New Roman"/>
          <w:sz w:val="28"/>
          <w:szCs w:val="28"/>
        </w:rPr>
        <w:t>ИльмарТорн</w:t>
      </w:r>
      <w:proofErr w:type="spellEnd"/>
      <w:r w:rsidRPr="001D74E6">
        <w:rPr>
          <w:rFonts w:ascii="Times New Roman" w:hAnsi="Times New Roman" w:cs="Times New Roman"/>
          <w:sz w:val="28"/>
          <w:szCs w:val="28"/>
        </w:rPr>
        <w:t>. Графика. – М.: Советский художник, 1978. 7. Бесчастнов Н.П. Графика пейзажа: учеб</w:t>
      </w:r>
      <w:proofErr w:type="gramStart"/>
      <w:r w:rsidRPr="001D74E6">
        <w:rPr>
          <w:rFonts w:ascii="Times New Roman" w:hAnsi="Times New Roman" w:cs="Times New Roman"/>
          <w:sz w:val="28"/>
          <w:szCs w:val="28"/>
        </w:rPr>
        <w:t>.п</w:t>
      </w:r>
      <w:proofErr w:type="gramEnd"/>
      <w:r w:rsidRPr="001D74E6">
        <w:rPr>
          <w:rFonts w:ascii="Times New Roman" w:hAnsi="Times New Roman" w:cs="Times New Roman"/>
          <w:sz w:val="28"/>
          <w:szCs w:val="28"/>
        </w:rPr>
        <w:t xml:space="preserve">особие для студентов вузов, обучающихся по направлению </w:t>
      </w:r>
      <w:proofErr w:type="spellStart"/>
      <w:r w:rsidRPr="001D74E6">
        <w:rPr>
          <w:rFonts w:ascii="Times New Roman" w:hAnsi="Times New Roman" w:cs="Times New Roman"/>
          <w:sz w:val="28"/>
          <w:szCs w:val="28"/>
        </w:rPr>
        <w:t>подгот</w:t>
      </w:r>
      <w:proofErr w:type="spellEnd"/>
      <w:r w:rsidRPr="001D74E6">
        <w:rPr>
          <w:rFonts w:ascii="Times New Roman" w:hAnsi="Times New Roman" w:cs="Times New Roman"/>
          <w:sz w:val="28"/>
          <w:szCs w:val="28"/>
        </w:rPr>
        <w:t xml:space="preserve">. </w:t>
      </w:r>
      <w:proofErr w:type="spellStart"/>
      <w:r w:rsidRPr="001D74E6">
        <w:rPr>
          <w:rFonts w:ascii="Times New Roman" w:hAnsi="Times New Roman" w:cs="Times New Roman"/>
          <w:sz w:val="28"/>
          <w:szCs w:val="28"/>
        </w:rPr>
        <w:t>дипломир</w:t>
      </w:r>
      <w:proofErr w:type="spellEnd"/>
      <w:r w:rsidRPr="001D74E6">
        <w:rPr>
          <w:rFonts w:ascii="Times New Roman" w:hAnsi="Times New Roman" w:cs="Times New Roman"/>
          <w:sz w:val="28"/>
          <w:szCs w:val="28"/>
        </w:rPr>
        <w:t xml:space="preserve">. специалистов 630200 «Художеств. проектирование изделий </w:t>
      </w:r>
      <w:proofErr w:type="spellStart"/>
      <w:r w:rsidRPr="001D74E6">
        <w:rPr>
          <w:rFonts w:ascii="Times New Roman" w:hAnsi="Times New Roman" w:cs="Times New Roman"/>
          <w:sz w:val="28"/>
          <w:szCs w:val="28"/>
        </w:rPr>
        <w:t>текстил</w:t>
      </w:r>
      <w:proofErr w:type="spellEnd"/>
      <w:r w:rsidRPr="001D74E6">
        <w:rPr>
          <w:rFonts w:ascii="Times New Roman" w:hAnsi="Times New Roman" w:cs="Times New Roman"/>
          <w:sz w:val="28"/>
          <w:szCs w:val="28"/>
        </w:rPr>
        <w:t xml:space="preserve">. и лег. </w:t>
      </w:r>
      <w:proofErr w:type="spellStart"/>
      <w:r w:rsidRPr="001D74E6">
        <w:rPr>
          <w:rFonts w:ascii="Times New Roman" w:hAnsi="Times New Roman" w:cs="Times New Roman"/>
          <w:sz w:val="28"/>
          <w:szCs w:val="28"/>
        </w:rPr>
        <w:t>пром-ти</w:t>
      </w:r>
      <w:proofErr w:type="spellEnd"/>
      <w:r w:rsidRPr="001D74E6">
        <w:rPr>
          <w:rFonts w:ascii="Times New Roman" w:hAnsi="Times New Roman" w:cs="Times New Roman"/>
          <w:sz w:val="28"/>
          <w:szCs w:val="28"/>
        </w:rPr>
        <w:t xml:space="preserve">». – М.: </w:t>
      </w:r>
      <w:proofErr w:type="spellStart"/>
      <w:r w:rsidRPr="001D74E6">
        <w:rPr>
          <w:rFonts w:ascii="Times New Roman" w:hAnsi="Times New Roman" w:cs="Times New Roman"/>
          <w:sz w:val="28"/>
          <w:szCs w:val="28"/>
        </w:rPr>
        <w:t>Гуманитар</w:t>
      </w:r>
      <w:proofErr w:type="spellEnd"/>
      <w:r w:rsidRPr="001D74E6">
        <w:rPr>
          <w:rFonts w:ascii="Times New Roman" w:hAnsi="Times New Roman" w:cs="Times New Roman"/>
          <w:sz w:val="28"/>
          <w:szCs w:val="28"/>
        </w:rPr>
        <w:t xml:space="preserve">. изд. центр ВЛАДОС, 2005. – 301 с.: ил. – (Изобразительное искусство). </w:t>
      </w:r>
    </w:p>
    <w:p w:rsidR="001D74E6" w:rsidRDefault="001D74E6" w:rsidP="00295D2F">
      <w:pPr>
        <w:spacing w:after="0" w:line="360" w:lineRule="auto"/>
        <w:jc w:val="both"/>
        <w:rPr>
          <w:rFonts w:ascii="Times New Roman" w:hAnsi="Times New Roman" w:cs="Times New Roman"/>
          <w:sz w:val="28"/>
          <w:szCs w:val="28"/>
        </w:rPr>
      </w:pPr>
      <w:r w:rsidRPr="001D74E6">
        <w:rPr>
          <w:rFonts w:ascii="Times New Roman" w:hAnsi="Times New Roman" w:cs="Times New Roman"/>
          <w:sz w:val="28"/>
          <w:szCs w:val="28"/>
        </w:rPr>
        <w:t>8. Бесчастнов Н.П. Черно-белая графика: учеб</w:t>
      </w:r>
      <w:proofErr w:type="gramStart"/>
      <w:r w:rsidRPr="001D74E6">
        <w:rPr>
          <w:rFonts w:ascii="Times New Roman" w:hAnsi="Times New Roman" w:cs="Times New Roman"/>
          <w:sz w:val="28"/>
          <w:szCs w:val="28"/>
        </w:rPr>
        <w:t>.п</w:t>
      </w:r>
      <w:proofErr w:type="gramEnd"/>
      <w:r w:rsidRPr="001D74E6">
        <w:rPr>
          <w:rFonts w:ascii="Times New Roman" w:hAnsi="Times New Roman" w:cs="Times New Roman"/>
          <w:sz w:val="28"/>
          <w:szCs w:val="28"/>
        </w:rPr>
        <w:t xml:space="preserve">особие для студентов вузов, обучающихся по специальности «Художественное проектирование текстильных изделий». – М.: </w:t>
      </w:r>
      <w:proofErr w:type="spellStart"/>
      <w:r w:rsidRPr="001D74E6">
        <w:rPr>
          <w:rFonts w:ascii="Times New Roman" w:hAnsi="Times New Roman" w:cs="Times New Roman"/>
          <w:sz w:val="28"/>
          <w:szCs w:val="28"/>
        </w:rPr>
        <w:t>Гуманитар</w:t>
      </w:r>
      <w:proofErr w:type="spellEnd"/>
      <w:r w:rsidRPr="001D74E6">
        <w:rPr>
          <w:rFonts w:ascii="Times New Roman" w:hAnsi="Times New Roman" w:cs="Times New Roman"/>
          <w:sz w:val="28"/>
          <w:szCs w:val="28"/>
        </w:rPr>
        <w:t xml:space="preserve">. изд. центр ВЛАДОС, 2005. – 271 с.: ил. – (Изобразительное искусство). </w:t>
      </w:r>
    </w:p>
    <w:p w:rsidR="001D74E6" w:rsidRDefault="001D74E6" w:rsidP="00295D2F">
      <w:pPr>
        <w:spacing w:after="0" w:line="360" w:lineRule="auto"/>
        <w:jc w:val="both"/>
        <w:rPr>
          <w:rFonts w:ascii="Times New Roman" w:hAnsi="Times New Roman" w:cs="Times New Roman"/>
          <w:sz w:val="28"/>
          <w:szCs w:val="28"/>
        </w:rPr>
      </w:pPr>
      <w:r w:rsidRPr="001D74E6">
        <w:rPr>
          <w:rFonts w:ascii="Times New Roman" w:hAnsi="Times New Roman" w:cs="Times New Roman"/>
          <w:sz w:val="28"/>
          <w:szCs w:val="28"/>
        </w:rPr>
        <w:t xml:space="preserve">9. Библия в картинах/собрание картин к Ветхому и Новому завету художника Густава Доре в подлинных гравюрах на дереве </w:t>
      </w:r>
      <w:proofErr w:type="spellStart"/>
      <w:r w:rsidRPr="001D74E6">
        <w:rPr>
          <w:rFonts w:ascii="Times New Roman" w:hAnsi="Times New Roman" w:cs="Times New Roman"/>
          <w:sz w:val="28"/>
          <w:szCs w:val="28"/>
        </w:rPr>
        <w:t>Паннемакера</w:t>
      </w:r>
      <w:proofErr w:type="spellEnd"/>
      <w:r w:rsidRPr="001D74E6">
        <w:rPr>
          <w:rFonts w:ascii="Times New Roman" w:hAnsi="Times New Roman" w:cs="Times New Roman"/>
          <w:sz w:val="28"/>
          <w:szCs w:val="28"/>
        </w:rPr>
        <w:t xml:space="preserve">, </w:t>
      </w:r>
      <w:proofErr w:type="spellStart"/>
      <w:r w:rsidRPr="001D74E6">
        <w:rPr>
          <w:rFonts w:ascii="Times New Roman" w:hAnsi="Times New Roman" w:cs="Times New Roman"/>
          <w:sz w:val="28"/>
          <w:szCs w:val="28"/>
        </w:rPr>
        <w:t>Пизана</w:t>
      </w:r>
      <w:proofErr w:type="spellEnd"/>
      <w:r w:rsidRPr="001D74E6">
        <w:rPr>
          <w:rFonts w:ascii="Times New Roman" w:hAnsi="Times New Roman" w:cs="Times New Roman"/>
          <w:sz w:val="28"/>
          <w:szCs w:val="28"/>
        </w:rPr>
        <w:t xml:space="preserve">, </w:t>
      </w:r>
      <w:proofErr w:type="spellStart"/>
      <w:r w:rsidRPr="001D74E6">
        <w:rPr>
          <w:rFonts w:ascii="Times New Roman" w:hAnsi="Times New Roman" w:cs="Times New Roman"/>
          <w:sz w:val="28"/>
          <w:szCs w:val="28"/>
        </w:rPr>
        <w:t>Гюреля</w:t>
      </w:r>
      <w:proofErr w:type="spellEnd"/>
      <w:r w:rsidRPr="001D74E6">
        <w:rPr>
          <w:rFonts w:ascii="Times New Roman" w:hAnsi="Times New Roman" w:cs="Times New Roman"/>
          <w:sz w:val="28"/>
          <w:szCs w:val="28"/>
        </w:rPr>
        <w:t xml:space="preserve"> и др. – СПб: </w:t>
      </w:r>
      <w:proofErr w:type="spellStart"/>
      <w:r w:rsidRPr="001D74E6">
        <w:rPr>
          <w:rFonts w:ascii="Times New Roman" w:hAnsi="Times New Roman" w:cs="Times New Roman"/>
          <w:sz w:val="28"/>
          <w:szCs w:val="28"/>
        </w:rPr>
        <w:t>Т-ва</w:t>
      </w:r>
      <w:proofErr w:type="spellEnd"/>
      <w:r w:rsidRPr="001D74E6">
        <w:rPr>
          <w:rFonts w:ascii="Times New Roman" w:hAnsi="Times New Roman" w:cs="Times New Roman"/>
          <w:sz w:val="28"/>
          <w:szCs w:val="28"/>
        </w:rPr>
        <w:t xml:space="preserve"> М.О. </w:t>
      </w:r>
      <w:proofErr w:type="spellStart"/>
      <w:r w:rsidRPr="001D74E6">
        <w:rPr>
          <w:rFonts w:ascii="Times New Roman" w:hAnsi="Times New Roman" w:cs="Times New Roman"/>
          <w:sz w:val="28"/>
          <w:szCs w:val="28"/>
        </w:rPr>
        <w:t>Вольфъ</w:t>
      </w:r>
      <w:proofErr w:type="spellEnd"/>
    </w:p>
    <w:p w:rsidR="001D74E6" w:rsidRDefault="001D74E6" w:rsidP="00295D2F">
      <w:pPr>
        <w:spacing w:after="0" w:line="360" w:lineRule="auto"/>
        <w:jc w:val="both"/>
        <w:rPr>
          <w:rFonts w:ascii="Times New Roman" w:hAnsi="Times New Roman" w:cs="Times New Roman"/>
          <w:sz w:val="28"/>
          <w:szCs w:val="28"/>
        </w:rPr>
      </w:pPr>
      <w:r w:rsidRPr="001D74E6">
        <w:rPr>
          <w:rFonts w:ascii="Times New Roman" w:hAnsi="Times New Roman" w:cs="Times New Roman"/>
          <w:sz w:val="28"/>
          <w:szCs w:val="28"/>
        </w:rPr>
        <w:t xml:space="preserve">10. </w:t>
      </w:r>
      <w:proofErr w:type="spellStart"/>
      <w:r w:rsidRPr="001D74E6">
        <w:rPr>
          <w:rFonts w:ascii="Times New Roman" w:hAnsi="Times New Roman" w:cs="Times New Roman"/>
          <w:sz w:val="28"/>
          <w:szCs w:val="28"/>
        </w:rPr>
        <w:t>БидструпХерлуф</w:t>
      </w:r>
      <w:proofErr w:type="spellEnd"/>
      <w:r w:rsidRPr="001D74E6">
        <w:rPr>
          <w:rFonts w:ascii="Times New Roman" w:hAnsi="Times New Roman" w:cs="Times New Roman"/>
          <w:sz w:val="28"/>
          <w:szCs w:val="28"/>
        </w:rPr>
        <w:t xml:space="preserve">. Жизнь и творчество. /Текст, пер., сост. М.Б. Косова. – М.: Искусство, 1988. – 359 с., ил. </w:t>
      </w:r>
    </w:p>
    <w:p w:rsidR="001D74E6" w:rsidRDefault="001D74E6" w:rsidP="00295D2F">
      <w:pPr>
        <w:spacing w:after="0" w:line="360" w:lineRule="auto"/>
        <w:jc w:val="both"/>
        <w:rPr>
          <w:rFonts w:ascii="Times New Roman" w:hAnsi="Times New Roman" w:cs="Times New Roman"/>
          <w:sz w:val="28"/>
          <w:szCs w:val="28"/>
        </w:rPr>
      </w:pPr>
      <w:r w:rsidRPr="001D74E6">
        <w:rPr>
          <w:rFonts w:ascii="Times New Roman" w:hAnsi="Times New Roman" w:cs="Times New Roman"/>
          <w:sz w:val="28"/>
          <w:szCs w:val="28"/>
        </w:rPr>
        <w:t xml:space="preserve">11. </w:t>
      </w:r>
      <w:proofErr w:type="spellStart"/>
      <w:r w:rsidRPr="001D74E6">
        <w:rPr>
          <w:rFonts w:ascii="Times New Roman" w:hAnsi="Times New Roman" w:cs="Times New Roman"/>
          <w:sz w:val="28"/>
          <w:szCs w:val="28"/>
        </w:rPr>
        <w:t>Гренчук</w:t>
      </w:r>
      <w:proofErr w:type="spellEnd"/>
      <w:r w:rsidRPr="001D74E6">
        <w:rPr>
          <w:rFonts w:ascii="Times New Roman" w:hAnsi="Times New Roman" w:cs="Times New Roman"/>
          <w:sz w:val="28"/>
          <w:szCs w:val="28"/>
        </w:rPr>
        <w:t xml:space="preserve"> Ю.Я. Художественная структура книги. М.: Книга, 1984. – 208 с., ил </w:t>
      </w:r>
    </w:p>
    <w:p w:rsidR="001D74E6" w:rsidRDefault="001D74E6" w:rsidP="00295D2F">
      <w:pPr>
        <w:spacing w:after="0" w:line="360" w:lineRule="auto"/>
        <w:jc w:val="both"/>
        <w:rPr>
          <w:rFonts w:ascii="Times New Roman" w:hAnsi="Times New Roman" w:cs="Times New Roman"/>
          <w:sz w:val="28"/>
          <w:szCs w:val="28"/>
        </w:rPr>
      </w:pPr>
      <w:r w:rsidRPr="001D74E6">
        <w:rPr>
          <w:rFonts w:ascii="Times New Roman" w:hAnsi="Times New Roman" w:cs="Times New Roman"/>
          <w:sz w:val="28"/>
          <w:szCs w:val="28"/>
        </w:rPr>
        <w:t xml:space="preserve">12. Дали: Шедевры графики. – М.: Изд-во </w:t>
      </w:r>
      <w:proofErr w:type="spellStart"/>
      <w:r w:rsidRPr="001D74E6">
        <w:rPr>
          <w:rFonts w:ascii="Times New Roman" w:hAnsi="Times New Roman" w:cs="Times New Roman"/>
          <w:sz w:val="28"/>
          <w:szCs w:val="28"/>
        </w:rPr>
        <w:t>Эксмо</w:t>
      </w:r>
      <w:proofErr w:type="spellEnd"/>
      <w:r w:rsidRPr="001D74E6">
        <w:rPr>
          <w:rFonts w:ascii="Times New Roman" w:hAnsi="Times New Roman" w:cs="Times New Roman"/>
          <w:sz w:val="28"/>
          <w:szCs w:val="28"/>
        </w:rPr>
        <w:t xml:space="preserve">, 2004. – 224 с., ил. </w:t>
      </w:r>
    </w:p>
    <w:p w:rsidR="001D74E6" w:rsidRDefault="001D74E6" w:rsidP="00295D2F">
      <w:pPr>
        <w:spacing w:after="0" w:line="360" w:lineRule="auto"/>
        <w:jc w:val="both"/>
        <w:rPr>
          <w:rFonts w:ascii="Times New Roman" w:hAnsi="Times New Roman" w:cs="Times New Roman"/>
          <w:sz w:val="28"/>
          <w:szCs w:val="28"/>
        </w:rPr>
      </w:pPr>
      <w:r w:rsidRPr="001D74E6">
        <w:rPr>
          <w:rFonts w:ascii="Times New Roman" w:hAnsi="Times New Roman" w:cs="Times New Roman"/>
          <w:sz w:val="28"/>
          <w:szCs w:val="28"/>
        </w:rPr>
        <w:t xml:space="preserve">13. </w:t>
      </w:r>
      <w:proofErr w:type="spellStart"/>
      <w:r w:rsidRPr="001D74E6">
        <w:rPr>
          <w:rFonts w:ascii="Times New Roman" w:hAnsi="Times New Roman" w:cs="Times New Roman"/>
          <w:sz w:val="28"/>
          <w:szCs w:val="28"/>
        </w:rPr>
        <w:t>Емельянович</w:t>
      </w:r>
      <w:proofErr w:type="spellEnd"/>
      <w:r w:rsidRPr="001D74E6">
        <w:rPr>
          <w:rFonts w:ascii="Times New Roman" w:hAnsi="Times New Roman" w:cs="Times New Roman"/>
          <w:sz w:val="28"/>
          <w:szCs w:val="28"/>
        </w:rPr>
        <w:t xml:space="preserve"> И.И., Бесчастнов Н.П. Печатный рисунок на ткани (проблемы графической организации). – М.: </w:t>
      </w:r>
      <w:proofErr w:type="spellStart"/>
      <w:r w:rsidRPr="001D74E6">
        <w:rPr>
          <w:rFonts w:ascii="Times New Roman" w:hAnsi="Times New Roman" w:cs="Times New Roman"/>
          <w:sz w:val="28"/>
          <w:szCs w:val="28"/>
        </w:rPr>
        <w:t>Легпромбытиздат</w:t>
      </w:r>
      <w:proofErr w:type="spellEnd"/>
      <w:r w:rsidRPr="001D74E6">
        <w:rPr>
          <w:rFonts w:ascii="Times New Roman" w:hAnsi="Times New Roman" w:cs="Times New Roman"/>
          <w:sz w:val="28"/>
          <w:szCs w:val="28"/>
        </w:rPr>
        <w:t xml:space="preserve">, 1990. – 224 с.: ил. </w:t>
      </w:r>
    </w:p>
    <w:p w:rsidR="001D74E6" w:rsidRDefault="001D74E6" w:rsidP="00295D2F">
      <w:pPr>
        <w:spacing w:after="0" w:line="360" w:lineRule="auto"/>
        <w:jc w:val="both"/>
        <w:rPr>
          <w:rFonts w:ascii="Times New Roman" w:hAnsi="Times New Roman" w:cs="Times New Roman"/>
          <w:sz w:val="28"/>
          <w:szCs w:val="28"/>
        </w:rPr>
      </w:pPr>
      <w:r w:rsidRPr="001D74E6">
        <w:rPr>
          <w:rFonts w:ascii="Times New Roman" w:hAnsi="Times New Roman" w:cs="Times New Roman"/>
          <w:sz w:val="28"/>
          <w:szCs w:val="28"/>
        </w:rPr>
        <w:t xml:space="preserve">14. </w:t>
      </w:r>
      <w:proofErr w:type="spellStart"/>
      <w:r w:rsidRPr="001D74E6">
        <w:rPr>
          <w:rFonts w:ascii="Times New Roman" w:hAnsi="Times New Roman" w:cs="Times New Roman"/>
          <w:sz w:val="28"/>
          <w:szCs w:val="28"/>
        </w:rPr>
        <w:t>Клабуновский</w:t>
      </w:r>
      <w:proofErr w:type="spellEnd"/>
      <w:r w:rsidRPr="001D74E6">
        <w:rPr>
          <w:rFonts w:ascii="Times New Roman" w:hAnsi="Times New Roman" w:cs="Times New Roman"/>
          <w:sz w:val="28"/>
          <w:szCs w:val="28"/>
        </w:rPr>
        <w:t xml:space="preserve"> Б.И. Линогравюра/ Учебное пособие для студентов- заочников художественно-графических факультетов педагогических институтов. – М.: «Просвещение», 1968. – 88 с.</w:t>
      </w:r>
      <w:proofErr w:type="gramStart"/>
      <w:r w:rsidRPr="001D74E6">
        <w:rPr>
          <w:rFonts w:ascii="Times New Roman" w:hAnsi="Times New Roman" w:cs="Times New Roman"/>
          <w:sz w:val="28"/>
          <w:szCs w:val="28"/>
        </w:rPr>
        <w:t xml:space="preserve"> ,</w:t>
      </w:r>
      <w:proofErr w:type="gramEnd"/>
      <w:r w:rsidRPr="001D74E6">
        <w:rPr>
          <w:rFonts w:ascii="Times New Roman" w:hAnsi="Times New Roman" w:cs="Times New Roman"/>
          <w:sz w:val="28"/>
          <w:szCs w:val="28"/>
        </w:rPr>
        <w:t xml:space="preserve"> ил. </w:t>
      </w:r>
    </w:p>
    <w:p w:rsidR="001D74E6" w:rsidRDefault="001D74E6" w:rsidP="00295D2F">
      <w:pPr>
        <w:spacing w:after="0" w:line="360" w:lineRule="auto"/>
        <w:jc w:val="both"/>
        <w:rPr>
          <w:rFonts w:ascii="Times New Roman" w:hAnsi="Times New Roman" w:cs="Times New Roman"/>
          <w:sz w:val="28"/>
          <w:szCs w:val="28"/>
        </w:rPr>
      </w:pPr>
      <w:r w:rsidRPr="001D74E6">
        <w:rPr>
          <w:rFonts w:ascii="Times New Roman" w:hAnsi="Times New Roman" w:cs="Times New Roman"/>
          <w:sz w:val="28"/>
          <w:szCs w:val="28"/>
        </w:rPr>
        <w:t xml:space="preserve">15. Книжные знаки московских художников. </w:t>
      </w:r>
      <w:proofErr w:type="spellStart"/>
      <w:r w:rsidRPr="001D74E6">
        <w:rPr>
          <w:rFonts w:ascii="Times New Roman" w:hAnsi="Times New Roman" w:cs="Times New Roman"/>
          <w:sz w:val="28"/>
          <w:szCs w:val="28"/>
        </w:rPr>
        <w:t>Вып</w:t>
      </w:r>
      <w:proofErr w:type="spellEnd"/>
      <w:r w:rsidRPr="001D74E6">
        <w:rPr>
          <w:rFonts w:ascii="Times New Roman" w:hAnsi="Times New Roman" w:cs="Times New Roman"/>
          <w:sz w:val="28"/>
          <w:szCs w:val="28"/>
        </w:rPr>
        <w:t xml:space="preserve">. II. – М.: Изобразительное искусство, 1982. </w:t>
      </w:r>
    </w:p>
    <w:p w:rsidR="001D74E6" w:rsidRDefault="001D74E6" w:rsidP="00295D2F">
      <w:pPr>
        <w:spacing w:after="0" w:line="360" w:lineRule="auto"/>
        <w:jc w:val="both"/>
        <w:rPr>
          <w:rFonts w:ascii="Times New Roman" w:hAnsi="Times New Roman" w:cs="Times New Roman"/>
          <w:sz w:val="28"/>
          <w:szCs w:val="28"/>
        </w:rPr>
      </w:pPr>
      <w:r w:rsidRPr="001D74E6">
        <w:rPr>
          <w:rFonts w:ascii="Times New Roman" w:hAnsi="Times New Roman" w:cs="Times New Roman"/>
          <w:sz w:val="28"/>
          <w:szCs w:val="28"/>
        </w:rPr>
        <w:t xml:space="preserve">16. Кокорин А.В. В стране великого сказочника. – М.: Советский художник, 1988. – 240 с., ил. </w:t>
      </w:r>
    </w:p>
    <w:p w:rsidR="001D74E6" w:rsidRPr="001D74E6" w:rsidRDefault="001D74E6" w:rsidP="00295D2F">
      <w:pPr>
        <w:spacing w:after="0" w:line="360" w:lineRule="auto"/>
        <w:jc w:val="both"/>
        <w:rPr>
          <w:rFonts w:ascii="Times New Roman" w:hAnsi="Times New Roman" w:cs="Times New Roman"/>
          <w:b/>
          <w:sz w:val="28"/>
          <w:szCs w:val="28"/>
        </w:rPr>
      </w:pPr>
      <w:r>
        <w:rPr>
          <w:rFonts w:ascii="Times New Roman" w:hAnsi="Times New Roman" w:cs="Times New Roman"/>
          <w:sz w:val="28"/>
          <w:szCs w:val="28"/>
        </w:rPr>
        <w:t>1</w:t>
      </w:r>
      <w:r w:rsidRPr="001D74E6">
        <w:rPr>
          <w:rFonts w:ascii="Times New Roman" w:hAnsi="Times New Roman" w:cs="Times New Roman"/>
          <w:sz w:val="28"/>
          <w:szCs w:val="28"/>
        </w:rPr>
        <w:t>7. Крещение Руси. 988 – 1988./ Репринтное издание/ ил. Кузнецов К.К. – Изд. «Заря».</w:t>
      </w:r>
    </w:p>
    <w:sectPr w:rsidR="001D74E6" w:rsidRPr="001D74E6" w:rsidSect="0010601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A13815"/>
    <w:multiLevelType w:val="hybridMultilevel"/>
    <w:tmpl w:val="52EC7F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A71176"/>
    <w:rsid w:val="00086506"/>
    <w:rsid w:val="00106019"/>
    <w:rsid w:val="001236F0"/>
    <w:rsid w:val="001D74E6"/>
    <w:rsid w:val="00295D2F"/>
    <w:rsid w:val="0047008D"/>
    <w:rsid w:val="004A0A48"/>
    <w:rsid w:val="005C6C05"/>
    <w:rsid w:val="005C770A"/>
    <w:rsid w:val="005D5E33"/>
    <w:rsid w:val="009A5C36"/>
    <w:rsid w:val="009D1AA6"/>
    <w:rsid w:val="00A71176"/>
    <w:rsid w:val="00A87AA0"/>
    <w:rsid w:val="00AB23B4"/>
    <w:rsid w:val="00AE35E5"/>
    <w:rsid w:val="00B437AF"/>
    <w:rsid w:val="00D26AC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601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D1AA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90078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3714</Words>
  <Characters>21174</Characters>
  <Application>Microsoft Office Word</Application>
  <DocSecurity>0</DocSecurity>
  <Lines>176</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24839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1234</cp:lastModifiedBy>
  <cp:revision>9</cp:revision>
  <dcterms:created xsi:type="dcterms:W3CDTF">2018-02-09T13:24:00Z</dcterms:created>
  <dcterms:modified xsi:type="dcterms:W3CDTF">2018-03-01T06:24:00Z</dcterms:modified>
</cp:coreProperties>
</file>